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spacing w:before="100" w:beforeAutospacing="true" w:after="0" w:lineRule="auto" w:line="360"/>
        <w:outlineLvl w:val="2"/>
        <w:rPr>
          <w:rFonts w:ascii="Book Antiqua" w:cs="Times New Roman" w:eastAsia="Times New Roman" w:hAnsi="Book Antiqua"/>
          <w:b/>
          <w:bCs/>
          <w:sz w:val="24"/>
          <w:szCs w:val="24"/>
        </w:rPr>
      </w:pPr>
      <w:r>
        <w:rPr>
          <w:rFonts w:cs="Times New Roman" w:eastAsia="Times New Roman" w:hAnsi="Book Antiqua"/>
          <w:b/>
          <w:bCs/>
          <w:sz w:val="24"/>
          <w:szCs w:val="24"/>
          <w:lang w:val="en-US"/>
        </w:rPr>
        <w:t>M</w:t>
      </w:r>
      <w:r>
        <w:rPr>
          <w:rFonts w:cs="Times New Roman" w:eastAsia="Times New Roman" w:hAnsi="Book Antiqua"/>
          <w:b/>
          <w:bCs/>
          <w:sz w:val="24"/>
          <w:szCs w:val="24"/>
          <w:lang w:val="en-US"/>
        </w:rPr>
        <w:t>ateri</w:t>
      </w:r>
      <w:r>
        <w:rPr>
          <w:rFonts w:cs="Times New Roman" w:eastAsia="Times New Roman" w:hAnsi="Book Antiqua"/>
          <w:b/>
          <w:bCs/>
          <w:sz w:val="24"/>
          <w:szCs w:val="24"/>
          <w:lang w:val="en-US"/>
        </w:rPr>
        <w:t xml:space="preserve">: Morfologi </w:t>
      </w:r>
      <w:r>
        <w:rPr>
          <w:rFonts w:cs="Times New Roman" w:eastAsia="Times New Roman" w:hAnsi="Book Antiqua"/>
          <w:b/>
          <w:bCs/>
          <w:sz w:val="24"/>
          <w:szCs w:val="24"/>
          <w:lang w:val="en-US"/>
        </w:rPr>
        <w:t>Bahasa Indonesia</w:t>
      </w:r>
    </w:p>
    <w:p>
      <w:pPr>
        <w:pStyle w:val="style179"/>
        <w:numPr>
          <w:ilvl w:val="0"/>
          <w:numId w:val="33"/>
        </w:numPr>
        <w:spacing w:before="100" w:beforeAutospacing="true" w:after="0" w:lineRule="auto" w:line="360"/>
        <w:outlineLvl w:val="2"/>
        <w:rPr>
          <w:rFonts w:ascii="Book Antiqua" w:cs="Times New Roman" w:eastAsia="Times New Roman" w:hAnsi="Book Antiqua"/>
          <w:b/>
          <w:bCs/>
          <w:sz w:val="24"/>
          <w:szCs w:val="24"/>
        </w:rPr>
      </w:pPr>
      <w:r>
        <w:rPr>
          <w:rFonts w:cs="Times New Roman" w:eastAsia="Times New Roman" w:hAnsi="Book Antiqua"/>
          <w:b/>
          <w:bCs/>
          <w:sz w:val="24"/>
          <w:szCs w:val="24"/>
          <w:lang w:val="en-US"/>
        </w:rPr>
        <w:t>Kelas</w:t>
      </w:r>
      <w:r>
        <w:rPr>
          <w:rFonts w:ascii="Book Antiqua" w:cs="Times New Roman" w:eastAsia="Times New Roman" w:hAnsi="Book Antiqua"/>
          <w:b/>
          <w:bCs/>
          <w:sz w:val="24"/>
          <w:szCs w:val="24"/>
        </w:rPr>
        <w:t xml:space="preserve"> Kata Dalam Bahasa Indonesia</w:t>
      </w:r>
    </w:p>
    <w:p>
      <w:pPr>
        <w:pStyle w:val="style0"/>
        <w:spacing w:after="0" w:lineRule="auto" w:line="360"/>
        <w:ind w:left="42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erikut adalah penjabaran dari jenis-jenis kelas kata dalam bahasa Indonesia oleh Harimurti Kridalaksana:</w:t>
      </w:r>
    </w:p>
    <w:p>
      <w:pPr>
        <w:pStyle w:val="style179"/>
        <w:numPr>
          <w:ilvl w:val="0"/>
          <w:numId w:val="4"/>
        </w:numPr>
        <w:spacing w:after="0" w:lineRule="auto" w:line="360"/>
        <w:ind w:hanging="294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Verba</w:t>
      </w:r>
    </w:p>
    <w:p>
      <w:pPr>
        <w:pStyle w:val="style0"/>
        <w:spacing w:after="0" w:lineRule="auto" w:line="360"/>
        <w:ind w:left="426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Kata dikatakan berkategori verba jika dalam frasa dapat didampingi partikel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tidak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dalam konstruksi dan tidak dapat didampingi partikel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di, ke, dari,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 dengan partikel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sangat, lebih,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atau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agak.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Berdasarkan bentuknya verba dibedakan menjadi:</w:t>
      </w:r>
    </w:p>
    <w:p>
      <w:pPr>
        <w:pStyle w:val="style179"/>
        <w:numPr>
          <w:ilvl w:val="0"/>
          <w:numId w:val="39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Dasar Bebas</w:t>
      </w:r>
    </w:p>
    <w:p>
      <w:pPr>
        <w:pStyle w:val="style0"/>
        <w:spacing w:after="0" w:lineRule="auto" w:line="360"/>
        <w:ind w:left="567" w:firstLine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Adalah verba yang berupa morfem dasar bebas.</w:t>
      </w:r>
    </w:p>
    <w:p>
      <w:pPr>
        <w:pStyle w:val="style0"/>
        <w:spacing w:after="0" w:lineRule="auto" w:line="360"/>
        <w:ind w:left="567" w:firstLine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nonton, makan, mandi, minum, pergi, pulang, lari, loncat.</w:t>
      </w:r>
    </w:p>
    <w:p>
      <w:pPr>
        <w:pStyle w:val="style179"/>
        <w:numPr>
          <w:ilvl w:val="0"/>
          <w:numId w:val="39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Turunan</w:t>
      </w:r>
    </w:p>
    <w:p>
      <w:pPr>
        <w:pStyle w:val="style0"/>
        <w:spacing w:after="0" w:lineRule="auto" w:line="360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Adalah verba yang telah mengalami afiksasi, reduplikasi, gabungan proses atau berupa paduan leksem. Bentuk turunannya, yaitu:</w:t>
      </w:r>
    </w:p>
    <w:p>
      <w:pPr>
        <w:pStyle w:val="style179"/>
        <w:numPr>
          <w:ilvl w:val="0"/>
          <w:numId w:val="23"/>
        </w:numPr>
        <w:spacing w:after="0" w:lineRule="auto" w:line="360"/>
        <w:ind w:left="1134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Berafiks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berdandan, terbayang, kerinduan, kecelakaan, memasak, bekerja, menjalani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23"/>
        </w:numPr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Bereduplikasi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lari-lari, ingat-ingat, maju-maju, semangat-semangat, malas-malas.</w:t>
      </w:r>
    </w:p>
    <w:p>
      <w:pPr>
        <w:pStyle w:val="style179"/>
        <w:numPr>
          <w:ilvl w:val="0"/>
          <w:numId w:val="23"/>
        </w:numPr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 Berproses Gabungan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bercanda-canda, tersenyum-senyum, terbayang-bayang, berandai-andai.</w:t>
      </w:r>
    </w:p>
    <w:p>
      <w:pPr>
        <w:pStyle w:val="style179"/>
        <w:numPr>
          <w:ilvl w:val="0"/>
          <w:numId w:val="39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Majemuk</w:t>
      </w:r>
    </w:p>
    <w:p>
      <w:pPr>
        <w:pStyle w:val="style0"/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val="en-US"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buah tangan, cuci mata, unjuk gigi, adu domba, campur tangan, main hakim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en-US" w:eastAsia="id-ID"/>
        </w:rPr>
        <w:t>.</w:t>
      </w:r>
    </w:p>
    <w:p>
      <w:pPr>
        <w:pStyle w:val="style0"/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</w:p>
    <w:p>
      <w:pPr>
        <w:pStyle w:val="style0"/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Subkategorisasi verba dapat dibagi sebagai berikut.</w:t>
      </w:r>
    </w:p>
    <w:p>
      <w:pPr>
        <w:pStyle w:val="style179"/>
        <w:numPr>
          <w:ilvl w:val="0"/>
          <w:numId w:val="8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Berdasarkan Banyaknya Nomina yang Mendampingi</w:t>
      </w:r>
    </w:p>
    <w:p>
      <w:pPr>
        <w:pStyle w:val="style179"/>
        <w:numPr>
          <w:ilvl w:val="0"/>
          <w:numId w:val="30"/>
        </w:numPr>
        <w:spacing w:after="0" w:lineRule="auto" w:line="360"/>
        <w:ind w:hanging="29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Intransitif</w:t>
      </w:r>
    </w:p>
    <w:p>
      <w:pPr>
        <w:pStyle w:val="style179"/>
        <w:spacing w:after="0" w:lineRule="auto" w:line="360"/>
        <w:ind w:left="100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Intransitif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adalah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verba yang menghindarkan objek. Klausa yang memakai verba ini hanya mempunyai satu nomina. Dalam verba ini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terdapat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verba yang berpadu dengan nomin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alih bahasa, campur tangan, cuci mata, bersepeda, bersepatu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. Ada juga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verba yang tidak bisa bergabung dengan perfiks me-, ber-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tanpa mengubah makna dasarnya, disebut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kata kerja aus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0"/>
        <w:spacing w:after="0" w:lineRule="auto" w:line="360"/>
        <w:ind w:left="100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 ada, balik (= kembali), bangun, benci akan, cinta akan, diam (= tidak bergerak).</w:t>
      </w:r>
    </w:p>
    <w:p>
      <w:pPr>
        <w:pStyle w:val="style179"/>
        <w:numPr>
          <w:ilvl w:val="0"/>
          <w:numId w:val="30"/>
        </w:numPr>
        <w:spacing w:after="0" w:lineRule="auto" w:line="360"/>
        <w:ind w:hanging="29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Transitif</w:t>
      </w:r>
    </w:p>
    <w:p>
      <w:pPr>
        <w:pStyle w:val="style0"/>
        <w:spacing w:after="0" w:lineRule="auto" w:line="360"/>
        <w:ind w:left="100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Adalah verba yang harus mendampingi obyek. Berdasarkan banyaknya obyek, terdapat beberapa verba: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monotransitif, yaitu verba yang mempunyai satu obyek.</w:t>
      </w:r>
    </w:p>
    <w:p>
      <w:pPr>
        <w:pStyle w:val="style0"/>
        <w:spacing w:after="0" w:lineRule="auto" w:line="360"/>
        <w:ind w:left="63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 saya (S) membeli buku (O).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bitransitif, yaitu verba yang mempunyai dua obyek.</w:t>
      </w:r>
    </w:p>
    <w:p>
      <w:pPr>
        <w:pStyle w:val="style0"/>
        <w:spacing w:after="0" w:lineRule="auto" w:line="360"/>
        <w:ind w:left="63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 ibu (S) membawa adik (O tak langsung) kue (O langsung).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ditransitif, yaitu verba yang obyeknya tidak muncul.</w:t>
      </w:r>
    </w:p>
    <w:p>
      <w:pPr>
        <w:pStyle w:val="style0"/>
        <w:spacing w:after="0" w:lineRule="auto" w:line="360"/>
        <w:ind w:left="633" w:firstLine="720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 Adik sedang makan.</w:t>
      </w:r>
    </w:p>
    <w:p>
      <w:pPr>
        <w:pStyle w:val="style179"/>
        <w:numPr>
          <w:ilvl w:val="0"/>
          <w:numId w:val="8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Berdasarkan Hubungan Verba dengan Nomina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aktif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yaitu verba yang subyeknya berperan sebagai pelaku, biasanya berprefiks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me-, ber-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atau tanpa prefiks.</w:t>
      </w:r>
    </w:p>
    <w:p>
      <w:pPr>
        <w:pStyle w:val="style0"/>
        <w:spacing w:after="0" w:lineRule="auto" w:line="360"/>
        <w:ind w:left="851" w:firstLine="21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Aku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menunggu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hingga akhir waktu.</w:t>
      </w:r>
    </w:p>
    <w:p>
      <w:pPr>
        <w:pStyle w:val="style0"/>
        <w:spacing w:after="0" w:lineRule="auto" w:line="360"/>
        <w:ind w:left="106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Jika ditandai dengan sufiks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–kan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akan bermakna benefaktif atau kausatif.</w:t>
      </w:r>
    </w:p>
    <w:p>
      <w:pPr>
        <w:pStyle w:val="style0"/>
        <w:spacing w:after="0" w:lineRule="auto" w:line="360"/>
        <w:ind w:left="851" w:firstLine="21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Contohnya: Ibu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memasakkan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ayah rendang.</w:t>
      </w:r>
    </w:p>
    <w:p>
      <w:pPr>
        <w:pStyle w:val="style0"/>
        <w:spacing w:after="0" w:lineRule="auto" w:line="360"/>
        <w:ind w:left="851" w:firstLine="21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Jika ditandai dengan sufiks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–i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, akan bermakna lokatif atau repetitif.</w:t>
      </w:r>
    </w:p>
    <w:p>
      <w:pPr>
        <w:pStyle w:val="style0"/>
        <w:spacing w:after="0" w:lineRule="auto" w:line="360"/>
        <w:ind w:left="851" w:firstLine="21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Inez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mengambili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kerikil di halaman.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pasif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yaitu verba yang subyeknya berperan sebagai penderita, sasaran, atau hasil. Biasanya diawali dengan prefiks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ter-.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Apabila ditandai dengan prefiks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maka bermakna perfektif.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  Orang itu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tertabrak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mobilku.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Pada umumnya verba pasif dapat diubah menjadi verba aktif dengan cara mengganti afiksnya.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Orang itu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tertabrak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mobilku —– Mobilku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menabrak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orang itu.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c.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anti-aktif (ergatif),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yaitu verba pasif yang tidak dapat diubah menjadi verba aktif dan subyeknya merupakan penanggap (menderita, merasakan).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Jariku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tertusuk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jarum.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d.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anti-pasif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yaitu verba yang tidak dapat diubah menjadi verba pasif.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Ia mencium kening Rina untuk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terakhir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kalinya.</w:t>
      </w:r>
    </w:p>
    <w:p>
      <w:pPr>
        <w:pStyle w:val="style179"/>
        <w:numPr>
          <w:ilvl w:val="0"/>
          <w:numId w:val="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Berdasarkan Interaksi antara Nomina Pendampingnya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resiprokal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yaitu verba yang menyatakan perbuatan yang dilakukan oleh dua pihak, dan perbuatan tersebut dilakukan dengan saling berbalasan. Beberapa bentuk verba resiprokal: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ber+calon verba yang mempunyai sifat resiprokal,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berperang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ber+verba dasar+an,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berpegangan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ber+reduplikasi verba dasar+an,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bersalam-salaman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saling me+verba dasar+i,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saling memukuli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baku+verba dasar,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baku tembak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dasar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  <w:lang w:eastAsia="id-ID"/>
        </w:rPr>
        <w:t xml:space="preserve">1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 + me+ verba dasar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  <w:lang w:eastAsia="id-ID"/>
        </w:rPr>
        <w:t xml:space="preserve">2,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tolong menolong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reduplikasi verba + an,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cubit-cubitan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saling ter- verba dasar,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cubit-cubitan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saling ke+verba dasar+an,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saling kehilangan</w:t>
      </w:r>
    </w:p>
    <w:p>
      <w:pPr>
        <w:pStyle w:val="style179"/>
        <w:numPr>
          <w:ilvl w:val="0"/>
          <w:numId w:val="29"/>
        </w:numPr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me+verba+ -i/-kan+satu sama lain,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memaafkan satu sama lain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Verba non-resiprokal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yaitu verba yang tidak menyatakan perbuatan yang dilakukan oleh dua pihak dan tidak saling berbalasan.</w:t>
      </w:r>
    </w:p>
    <w:p>
      <w:pPr>
        <w:pStyle w:val="style179"/>
        <w:numPr>
          <w:ilvl w:val="0"/>
          <w:numId w:val="8"/>
        </w:numPr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Berdasarkan Referensi Argumennya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refleksif, yaitu verba yang kedua argumennya mempunyai referen yang sama.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non refleksi, yaitu verba yang kedua argumennya mempunyai referen yang berlainan.</w:t>
      </w:r>
    </w:p>
    <w:p>
      <w:pPr>
        <w:pStyle w:val="style179"/>
        <w:numPr>
          <w:ilvl w:val="0"/>
          <w:numId w:val="8"/>
        </w:numPr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Berdasarkan Hubungan Identifikasi antara Argumen-argumennya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kopulatif, yaitu verba yang mempunyai potensi untuk ditanggalkan tanpa mengubah konstruksi predikatif yang bersangkutan.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merupakan, adalah.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ekuatif, yaitu verba yang mengungkapkan ciri salah satu argumennya.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berjumlah, berlandaskan.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Verba Telis dan Verba Atelis</w:t>
      </w:r>
    </w:p>
    <w:p>
      <w:pPr>
        <w:pStyle w:val="style179"/>
        <w:numPr>
          <w:ilvl w:val="0"/>
          <w:numId w:val="17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telis menyatakan bahwa perbuatan tuntas atau bersasaran, sedangkan verba atelis menyatakan bahwa perbuatan belum tuntas.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  Ayah mencangkul sawah—ayah bercangkul sawah.</w:t>
      </w:r>
    </w:p>
    <w:p>
      <w:pPr>
        <w:pStyle w:val="style179"/>
        <w:numPr>
          <w:ilvl w:val="0"/>
          <w:numId w:val="17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performatif dan verba konstatatif, dibedakan menjadi:</w:t>
      </w:r>
    </w:p>
    <w:p>
      <w:pPr>
        <w:pStyle w:val="style0"/>
        <w:spacing w:after="0" w:lineRule="auto" w:line="360"/>
        <w:ind w:left="993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performatif, yaitu verba dalam kalimat yang secara langsung mengungkapkan pertuturan yang dibuat pembicara pada waktu mengujarkan kalimat.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mengucapkan, menyebutkan</w:t>
      </w:r>
    </w:p>
    <w:p>
      <w:pPr>
        <w:pStyle w:val="style0"/>
        <w:spacing w:after="0" w:lineRule="auto" w:line="360"/>
        <w:ind w:left="993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verba konstatif, yaitu verba dalam kalimat yang menyatakan atau mengandung gambaran tentang suatu peristiwa.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 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menulis, menembaki.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Perpindahan Kategori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Selain bentuk dasar dan turunan verbal murni, terdapat pula verba yang berasal dari kategori lain, verba demikian ialah:</w:t>
      </w:r>
    </w:p>
    <w:p>
      <w:pPr>
        <w:pStyle w:val="style179"/>
        <w:numPr>
          <w:ilvl w:val="0"/>
          <w:numId w:val="15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Verba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denominal, yaitu verbayang berasal dari nomina,</w:t>
      </w:r>
    </w:p>
    <w:p>
      <w:pPr>
        <w:pStyle w:val="style0"/>
        <w:tabs>
          <w:tab w:val="left" w:leader="none" w:pos="567"/>
        </w:tabs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memahat, membatu, berduri, berbudaya</w:t>
      </w:r>
    </w:p>
    <w:p>
      <w:pPr>
        <w:pStyle w:val="style179"/>
        <w:numPr>
          <w:ilvl w:val="0"/>
          <w:numId w:val="15"/>
        </w:numPr>
        <w:tabs>
          <w:tab w:val="left" w:leader="none" w:pos="567"/>
        </w:tabs>
        <w:spacing w:after="0" w:lineRule="auto" w:line="360"/>
        <w:ind w:hanging="43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Verba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adjektival, yaitu verba yang berasal dari ajektiva,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menghina, meyakinkan</w:t>
      </w:r>
    </w:p>
    <w:p>
      <w:pPr>
        <w:pStyle w:val="style179"/>
        <w:numPr>
          <w:ilvl w:val="0"/>
          <w:numId w:val="15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Verba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deadverbial, yaitu verba yang berasal dari adverbial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menyudahi, bersungguh-sungguh.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hanging="43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Ajektiva</w:t>
      </w:r>
    </w:p>
    <w:p>
      <w:pPr>
        <w:pStyle w:val="style0"/>
        <w:spacing w:after="0" w:lineRule="auto" w:line="360"/>
        <w:ind w:left="284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adalah kategori yang ditandai oleh kemungkinannya untuk bergabung dengan partikel tidak, mendampingi nomina, atau didampingi partikel seperti lebih,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sangat, agak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mempunyai ciri-ciri morfologis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–er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(dalam honorer), -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if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(dalam sensitif), 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–i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(dalam alami), dan dibentuk menjadi nomina dengan konfiks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ke-an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seperti keyakinan. Dari bentuknya ajektiva dapat dibedakan menjadi:</w:t>
      </w:r>
    </w:p>
    <w:p>
      <w:pPr>
        <w:pStyle w:val="style179"/>
        <w:numPr>
          <w:ilvl w:val="0"/>
          <w:numId w:val="27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Ajektiva Dasar</w:t>
      </w:r>
    </w:p>
    <w:p>
      <w:pPr>
        <w:pStyle w:val="style179"/>
        <w:numPr>
          <w:ilvl w:val="0"/>
          <w:numId w:val="2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Dapat diuji dengan kata sangat, lebih,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adil, agung, bahagia, bersih, cemberut, canggung, dungu, disiplin, enggan, elok, fanatik, fatal, ganteng, galau, haus, halus, indah, iseng, jelita, jahat, kenyal, kabur, lambat, lancar, mahal, manis, nakal, netral, otentik, padat, paham, ramai, rapat, sadar, sabar, taat, takut, untung, ulet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, dan sebagainya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2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Tidak dapat diuji dengan kata sangat, lebih,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buntu, cacat, gaib, ganda, genap, interlokal, kejur, lancing, langsung, laun, musnah, niskala, pelak, tentu, tunggal, dsb.</w:t>
      </w:r>
    </w:p>
    <w:p>
      <w:pPr>
        <w:pStyle w:val="style179"/>
        <w:numPr>
          <w:ilvl w:val="0"/>
          <w:numId w:val="27"/>
        </w:numPr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Ajektiva Turunan</w:t>
      </w:r>
    </w:p>
    <w:p>
      <w:pPr>
        <w:pStyle w:val="style179"/>
        <w:numPr>
          <w:ilvl w:val="1"/>
          <w:numId w:val="2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turunan berafiks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terhormat.</w:t>
      </w:r>
    </w:p>
    <w:p>
      <w:pPr>
        <w:pStyle w:val="style179"/>
        <w:numPr>
          <w:ilvl w:val="1"/>
          <w:numId w:val="2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bereduplikasi,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ringan-ringan.</w:t>
      </w:r>
    </w:p>
    <w:p>
      <w:pPr>
        <w:pStyle w:val="style179"/>
        <w:numPr>
          <w:ilvl w:val="1"/>
          <w:numId w:val="2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berafiks R-an atau ke-an,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kemalu-maluan.</w:t>
      </w:r>
    </w:p>
    <w:p>
      <w:pPr>
        <w:pStyle w:val="style179"/>
        <w:numPr>
          <w:ilvl w:val="1"/>
          <w:numId w:val="2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berafiks –i,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alami, alamiah (alam).</w:t>
      </w:r>
    </w:p>
    <w:p>
      <w:pPr>
        <w:pStyle w:val="style179"/>
        <w:numPr>
          <w:ilvl w:val="1"/>
          <w:numId w:val="2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Ajektiva yang berasal dari pelbagai kelas dengan proses-proses sebagai berikut.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Deverbalisasi,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mencekam, menjengke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lkan, terpaksa, tersinggung, dan sebagainya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Denominalisasi,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pelupa, pemalas, rahasia, pe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rwira, ahli, malam, panjang, dan sebagainya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De-adverbialisasi,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bertambah, melebih, m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ungkin, menyengat, berkurang, dan sebagainya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Denumeralia,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menunggal, mendua, menyeluruh.</w:t>
      </w:r>
    </w:p>
    <w:p>
      <w:pPr>
        <w:pStyle w:val="style179"/>
        <w:numPr>
          <w:ilvl w:val="0"/>
          <w:numId w:val="40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De-interjeksi,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aduhai, asoi, sip, wah, yahud.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7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Ajektiva Majemuk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Subordinatif: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kepala dingin, juling bahasa, buta huruf, keras kepala, tipis bibir, sempit hati, patah lidah, panjang akal, cepat lidah, besar mulut, busuk tangan, lupa daratan, dll.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Koordinatif: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lemah gemulai, riang gembira, suka duka, lemah lembut, tua muda, senasib seperjuangan, letih lesu, gagah perkasa, aman sentosa, besar kecil, baik buruk, dll.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Subkategorisasi ajektiva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dibagi ke dalam dua macam kategori ajektiva sebagai berikut.</w:t>
      </w:r>
    </w:p>
    <w:p>
      <w:pPr>
        <w:pStyle w:val="style179"/>
        <w:numPr>
          <w:ilvl w:val="0"/>
          <w:numId w:val="3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predikatif, yaitu ajektiva yang dapat menempati posisi predikat dalam klausa,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susah, hangat, sulit, mahal</w:t>
      </w:r>
    </w:p>
    <w:p>
      <w:pPr>
        <w:pStyle w:val="style179"/>
        <w:numPr>
          <w:ilvl w:val="0"/>
          <w:numId w:val="3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atributif, yaitu ajektiva yang mendampingi nomina dalam frase nominal,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nasional, niskala</w:t>
      </w:r>
    </w:p>
    <w:p>
      <w:pPr>
        <w:pStyle w:val="style179"/>
        <w:numPr>
          <w:ilvl w:val="0"/>
          <w:numId w:val="3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bertaraf, yakni yang dapat berdampingan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agak, sangat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dan sebagainya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pekat, makmur</w:t>
      </w:r>
    </w:p>
    <w:p>
      <w:pPr>
        <w:pStyle w:val="style179"/>
        <w:numPr>
          <w:ilvl w:val="0"/>
          <w:numId w:val="3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ajektiva tak bertaraf,  yakni yang tidak dapat berdampingan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agak, sangat,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sebagainya,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nasional, intern.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Pemakaian Ajektiva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jektiva dapat mengambil bentuk perbandingan, dan perbandingan itu dapat dibagi atas empat tingkat.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Tingkat positif, yaitu yang menerangkan bahwa nomina dalam keadaan biasa.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Kamarku sempit.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Tingkat komparatif yang menerangkan bahwa keadaan nomina melebihi keadaan nomina lain. Contoh: Kamarku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lebih sempit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dari pada kamar adikku.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Tingkat superlatif, yang menerangkan bahwa keadaan nomina melebihi keadaan beberapa atau semua nomina lain yang dibandingkannya.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Shinta murid yang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paling cantik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 kelas. Dapat pula dinyatakan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dengan prefiks –ter, menjadi: Shinta murid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tercantik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 kelas.</w:t>
      </w:r>
    </w:p>
    <w:p>
      <w:pPr>
        <w:pStyle w:val="style179"/>
        <w:numPr>
          <w:ilvl w:val="0"/>
          <w:numId w:val="1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Tingkat eksesif, yang menerangkan bahwa keadaan nomina berlebih-lebihan.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Pertunjukan pagi itu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amat sangat ramai.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Selain itu, dapat pula menggunakan dengan kata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alangkah, bukan main,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maha.</w:t>
      </w:r>
    </w:p>
    <w:p>
      <w:pPr>
        <w:pStyle w:val="style0"/>
        <w:spacing w:after="0" w:lineRule="auto" w:line="24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Nomina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adalah kategori yang secara sintaksis tidak mempunyai potensi untuk bergabung dengan partikel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tidak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mempunyai potensi untuk didahului oleh partikel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dari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 Nomina berbentuk:</w:t>
      </w:r>
    </w:p>
    <w:p>
      <w:pPr>
        <w:pStyle w:val="style179"/>
        <w:numPr>
          <w:ilvl w:val="0"/>
          <w:numId w:val="2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dasar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radio, udara, kertas, barat, kemarin, dll.</w:t>
      </w:r>
    </w:p>
    <w:p>
      <w:pPr>
        <w:pStyle w:val="style179"/>
        <w:numPr>
          <w:ilvl w:val="0"/>
          <w:numId w:val="2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turunan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terbagi atas:</w:t>
      </w:r>
    </w:p>
    <w:p>
      <w:pPr>
        <w:pStyle w:val="style179"/>
        <w:numPr>
          <w:ilvl w:val="0"/>
          <w:numId w:val="49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berafiks,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keuangan, perpaduan, gerigi.</w:t>
      </w:r>
    </w:p>
    <w:p>
      <w:pPr>
        <w:pStyle w:val="style179"/>
        <w:numPr>
          <w:ilvl w:val="0"/>
          <w:numId w:val="49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reduplikasi,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gedung-gedung, tetamu, pepatah.</w:t>
      </w:r>
    </w:p>
    <w:p>
      <w:pPr>
        <w:pStyle w:val="style179"/>
        <w:numPr>
          <w:ilvl w:val="0"/>
          <w:numId w:val="49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hasil gabungan proses,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batu-batuan, kesinambungan.</w:t>
      </w:r>
    </w:p>
    <w:p>
      <w:pPr>
        <w:pStyle w:val="style179"/>
        <w:numPr>
          <w:ilvl w:val="0"/>
          <w:numId w:val="49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Nomina yang berasal dari pelbagai kelas karena proses:</w:t>
      </w:r>
    </w:p>
    <w:p>
      <w:pPr>
        <w:pStyle w:val="style179"/>
        <w:numPr>
          <w:ilvl w:val="0"/>
          <w:numId w:val="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deverbalisasi,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pengangguran, pemandian, pengembangan, kebersamaan</w:t>
      </w:r>
    </w:p>
    <w:p>
      <w:pPr>
        <w:pStyle w:val="style179"/>
        <w:numPr>
          <w:ilvl w:val="0"/>
          <w:numId w:val="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deajektivalisasi,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ketinggian, leluhur</w:t>
      </w:r>
    </w:p>
    <w:p>
      <w:pPr>
        <w:pStyle w:val="style179"/>
        <w:numPr>
          <w:ilvl w:val="0"/>
          <w:numId w:val="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denumeralisasi,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kepelbagaian, kesatuan</w:t>
      </w:r>
    </w:p>
    <w:p>
      <w:pPr>
        <w:pStyle w:val="style179"/>
        <w:numPr>
          <w:ilvl w:val="0"/>
          <w:numId w:val="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deadverbialisasi,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keterlaluan, kelebihan</w:t>
      </w:r>
    </w:p>
    <w:p>
      <w:pPr>
        <w:pStyle w:val="style179"/>
        <w:numPr>
          <w:ilvl w:val="0"/>
          <w:numId w:val="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penggabungan,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jatuhnya, tridarma.</w:t>
      </w:r>
    </w:p>
    <w:p>
      <w:pPr>
        <w:pStyle w:val="style179"/>
        <w:numPr>
          <w:ilvl w:val="0"/>
          <w:numId w:val="2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paduan leksem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seperti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daya juang, cetak lepas, loncat indah, tertib acara, jejak langkah.</w:t>
      </w:r>
    </w:p>
    <w:p>
      <w:pPr>
        <w:pStyle w:val="style179"/>
        <w:numPr>
          <w:ilvl w:val="0"/>
          <w:numId w:val="2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paduan leksem gabungan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pendayagunaan, ketatabahasaan, pengambilalihan, kejaksaaan tinggi.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Subkategorisasi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terhadap nomina dapat dilakukan dengan membedakan: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Bernyawa dan Nomina Tak Bernyawa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bernyawa dapat disubtitusikan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ia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mereka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sedangkan yang tak bernyawa tidak.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Bernyawa dapat dibagi atas: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persona (insan),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memiliki ciri-ciri a) dapat disubtitusikan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ia, dia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mereka,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b) dapat didahului partikel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Yang tergolong dalam nomina persona ialah: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Nama diri,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Meilan, Byan, Adit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 Nama diri sebagai nama tidak dapat direduplikasikan. Bila direduplikasikan ia menjadi nomina kolektif.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kekerabatan,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kakek, nenek, kakak, adik, bapak, ibu, anak.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yang menyatakan orang atau yang diperlakukan seperti orang,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tuan, nyonya, nona, raksasa, hantu, malaikat.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Nama kelompok manusia,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Jepang, Malaysia, Minang kabau.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e)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tak bernyawa yang dipersonifikasikan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MPR (nama lembaga.)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2)  Flora dan fauna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mempunyai ciri sintaksis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tidak dapat disubtitusikan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ia, dia, mereka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</w:t>
      </w:r>
    </w:p>
    <w:p>
      <w:pPr>
        <w:pStyle w:val="style0"/>
        <w:spacing w:after="0" w:lineRule="auto" w:line="360"/>
        <w:ind w:left="1418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tidak dapat didahului partikel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kecualii flora dan fauna seperti yang personifikasikan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 kancil, si kambing.</w:t>
      </w:r>
    </w:p>
    <w:p>
      <w:pPr>
        <w:pStyle w:val="style179"/>
        <w:numPr>
          <w:ilvl w:val="0"/>
          <w:numId w:val="45"/>
        </w:numPr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Tak Bernyawa dapat dibagi: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Nama lembaga,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DPR, MPR, DPRD, UUD.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Konsep geografis,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Bali, Purbalingga, utara, selatan hilir, hulu.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Waktu,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Senin, Rabu, Mei, besok, lusa, 1988.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Nama bahasa,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bahasa Indonesia, bahasa Sunda, bahasa Banyumas.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Ukuran dan takaran,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karung, guni, pikul, gram, ons, kilometer</w:t>
      </w:r>
    </w:p>
    <w:p>
      <w:pPr>
        <w:pStyle w:val="style179"/>
        <w:numPr>
          <w:ilvl w:val="0"/>
          <w:numId w:val="37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Tiruan bunyi,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aum, dengung, kokok.</w:t>
      </w:r>
    </w:p>
    <w:p>
      <w:pPr>
        <w:pStyle w:val="style179"/>
        <w:numPr>
          <w:ilvl w:val="0"/>
          <w:numId w:val="17"/>
        </w:numPr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Terbilang dan Nomina Tak Terbilang</w:t>
      </w:r>
    </w:p>
    <w:p>
      <w:pPr>
        <w:pStyle w:val="style0"/>
        <w:spacing w:after="0" w:lineRule="auto" w:line="360"/>
        <w:ind w:left="851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terbilang ialah nomina yang dapat dihitung dan dapat didampingi oleh numeralia,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buku, sepeda, kursi, meja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. Nomian tak terbilang ialah nomina yang tidak dapat didampingi oleh numeralia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seperti kebersihan, kesucian; termasuk pula nama diri dan nama geografis.</w:t>
      </w:r>
    </w:p>
    <w:p>
      <w:pPr>
        <w:pStyle w:val="style179"/>
        <w:numPr>
          <w:ilvl w:val="0"/>
          <w:numId w:val="17"/>
        </w:numPr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Nomina Kolektif dan Bukan Kolektif</w:t>
      </w:r>
    </w:p>
    <w:p>
      <w:pPr>
        <w:pStyle w:val="style0"/>
        <w:spacing w:after="0" w:lineRule="auto" w:line="360"/>
        <w:ind w:left="851" w:firstLine="720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kolektif mempunyai ciri dapat disubtitusikan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mereka.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Nomina kolektif terdiri atas nomina dasar seperti tentara, keluarga; dan nomina turunan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tepung-tepungan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minuman, wangi-wangian.</w:t>
      </w:r>
    </w:p>
    <w:p>
      <w:pPr>
        <w:pStyle w:val="style0"/>
        <w:spacing w:after="0" w:lineRule="auto" w:line="360"/>
        <w:ind w:left="698" w:firstLine="15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 nomina kolektif:</w:t>
      </w:r>
    </w:p>
    <w:p>
      <w:pPr>
        <w:pStyle w:val="style0"/>
        <w:tabs>
          <w:tab w:val="left" w:leader="none" w:pos="1701"/>
          <w:tab w:val="left" w:leader="none" w:pos="2977"/>
          <w:tab w:val="left" w:leader="none" w:pos="4253"/>
          <w:tab w:val="left" w:leader="none" w:pos="5812"/>
        </w:tabs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asinan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  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cairan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hadirin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lauk-pauk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buah-buahan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aubade      catatan    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jamaah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masyarakat           duet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batalyon    dasar     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kawanan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ratusan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tritunggal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Penggunaan nomina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samping untuk menunjuk benda juga dipakai sebagai berikut.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Sebagai penggolong benda, yang dipakai bersama numeralia untuk menandai kekhususan nomina tertentu.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bahu, carik, kecap, pucuk.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2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.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tempat dan arah,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kanan, kiri, barat, selatan.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Tiruan bunyi,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aum, deram, deru, krang kring.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Makian,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monyet, anjing, bangsat.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Sapaan, dibagi atas enam: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nama diri, seperti Mari ke sini,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Mey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nomina kekerabatan: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kok baru pulang?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gelar dan pangkat: Selamat pagi,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Prof.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kata pelaku yang berbentuk pe + verb: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Pendengar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yang terhormat.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bentuk nomina + -ku: oh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Tuhanku,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ampuni dosa-dosa hamba.</w:t>
      </w:r>
    </w:p>
    <w:p>
      <w:pPr>
        <w:pStyle w:val="style179"/>
        <w:numPr>
          <w:ilvl w:val="0"/>
          <w:numId w:val="1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nomina lain: Ini jaket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Tuan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Kuantita, seperti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Bidang , cekak , gelas, hasta ,langkah pikul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bongkah, depa, goni,  ikat, onggok puntung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Canting, dulang,  guci, kepal,papan, tusuk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Ukuran,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gram, kilo, ons, sentimeter, kilogram, inci.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Petunjuk waktu, seperti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kemarin, lusa, besok, petang, malam, zaman.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Hipostatis, yaitu kata berkelas apa saja yang “diangkat” dari wacana dan dibicarakan dalam metabahasa, misalnya kata berat dalam kalimat “berat terdiri dari lima fonem, dan maknanya berlawanan dengan ringan”.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Proses nominalisasi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ialah proses pembentukan nomina yang berasal dari morfem atau kelas kata yang lain. Proses ini dapat terjadi dengan: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Afiksasi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Berdasarkan pada kemungkinan kombinasinya, nomina turunan dapat dibagi atas bentuk yang beafiks dengan: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ke-, pe-, dan per-,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pembicara, pelaut, keamanan, pertapa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an-,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sayuran, manisan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ke-an, pe-an, dan per-an,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pemeriksaan, penghargaan, pertanyaan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Proses nominalisasi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sang,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 manis, si kecil, sang dewi.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Proses nominalisasi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yang,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dengan menambahkan yang di depan dasar kita diperoleh bentuk nomina seperti: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yang lari, yang cantik.</w:t>
      </w:r>
    </w:p>
    <w:p>
      <w:pPr>
        <w:pStyle w:val="style0"/>
        <w:spacing w:after="0" w:lineRule="auto" w:line="24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Pronomina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Pronomina adalah kategori yang berfungsi untuk menggantikan nomina, yang digantikan itu disebut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anteseden.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Subkategorisasi,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pronominal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Dilihat dari hubungannya dengan nomina, yaitu ada atau tidaknya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anteseden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dalam wacana. Berdasarkan hal itu, dibagi lagi menjadi:</w:t>
      </w:r>
    </w:p>
    <w:p>
      <w:pPr>
        <w:pStyle w:val="style179"/>
        <w:numPr>
          <w:ilvl w:val="0"/>
          <w:numId w:val="10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Pronomina Intertekstual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Bila 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nteseden terdapat sebelum pronomina, itu dikat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akan anaforis, sedangkan  bila 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nteseden muncul sesudah pronomina, hal itu disebut kataforis.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 anaforis: Pak Arif sepupu Bapak. Rumahnya dekat.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Bersifat kataforis: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Dengan gaya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nya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yang berapi-api itu,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Soekarno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berhasil menarik massa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(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Nya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yang bersifat kataforis ini hanya bersifat intrakalimat).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Pronomina ekstratekstual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yang menggantikan nomina yang terdapat di luar wacana, bersifat deiktis.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Itu yang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ku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katakan.</w:t>
      </w:r>
    </w:p>
    <w:p>
      <w:pPr>
        <w:pStyle w:val="style179"/>
        <w:numPr>
          <w:ilvl w:val="0"/>
          <w:numId w:val="31"/>
        </w:numPr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Dilihat dari jelas atau tidaknya referennya</w:t>
      </w:r>
    </w:p>
    <w:p>
      <w:pPr>
        <w:pStyle w:val="style179"/>
        <w:numPr>
          <w:ilvl w:val="0"/>
          <w:numId w:val="12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Pronomina Taktrif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Pronomina taktrif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yaitu menggantikan nomina yang referennya jelas. Pronomina ini terbatas pada pronomina persona.</w:t>
      </w:r>
    </w:p>
    <w:p>
      <w:pPr>
        <w:pStyle w:val="style179"/>
        <w:numPr>
          <w:ilvl w:val="0"/>
          <w:numId w:val="3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Pronomina persona I: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saya, aku, kami, kita</w:t>
      </w:r>
    </w:p>
    <w:p>
      <w:pPr>
        <w:pStyle w:val="style179"/>
        <w:numPr>
          <w:ilvl w:val="0"/>
          <w:numId w:val="3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Pronomina II: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kamu, kalian</w:t>
      </w:r>
    </w:p>
    <w:p>
      <w:pPr>
        <w:pStyle w:val="style179"/>
        <w:numPr>
          <w:ilvl w:val="0"/>
          <w:numId w:val="3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Pronomina III: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dia, mereka</w:t>
      </w:r>
    </w:p>
    <w:p>
      <w:pPr>
        <w:pStyle w:val="style179"/>
        <w:numPr>
          <w:ilvl w:val="0"/>
          <w:numId w:val="35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Pronomina tak takrif, yaitu pronomina yang tidak menunjuk pada orang atau benda tertentu.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seseorang, barang siapa.</w:t>
      </w:r>
    </w:p>
    <w:p>
      <w:pPr>
        <w:pStyle w:val="style179"/>
        <w:numPr>
          <w:ilvl w:val="0"/>
          <w:numId w:val="12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Pemakaian Pronomina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 ragam nonstandar jumlah pronomina lebih banyak daripada yang terdaftar tersebut, karena pemakaian nonstandar tergantung dari daerah pemakaiannya.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 bahasa kun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juga terdapat pronomina, seperti baginda.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Semua pronomina tersebut hanya dapat mengganti nomina orang, nama orang, atau hal lain yang dipersonifikasikan.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Alisjahbana menulis </w:t>
      </w:r>
      <w:r>
        <w:rPr>
          <w:rFonts w:ascii="Times New Roman" w:cs="Times New Roman" w:eastAsia="Times New Roman" w:hAnsi="Times New Roman"/>
          <w:bCs/>
          <w:i/>
          <w:sz w:val="24"/>
          <w:szCs w:val="24"/>
          <w:lang w:eastAsia="id-ID"/>
        </w:rPr>
        <w:t>beberapa buku.</w:t>
      </w:r>
    </w:p>
    <w:p>
      <w:pPr>
        <w:pStyle w:val="style0"/>
        <w:spacing w:after="0" w:lineRule="auto" w:line="360"/>
        <w:ind w:left="113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i/>
          <w:sz w:val="24"/>
          <w:szCs w:val="24"/>
          <w:lang w:eastAsia="id-ID"/>
        </w:rPr>
        <w:t>Mereka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tebal-tebal.</w:t>
      </w:r>
    </w:p>
    <w:p>
      <w:pPr>
        <w:pStyle w:val="style0"/>
        <w:spacing w:after="0" w:lineRule="auto" w:line="240"/>
        <w:ind w:left="113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Numeralia</w:t>
      </w:r>
    </w:p>
    <w:p>
      <w:pPr>
        <w:pStyle w:val="style0"/>
        <w:spacing w:after="0" w:lineRule="auto" w:line="360"/>
        <w:ind w:left="567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Numeralia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dapat 1) mendamping nomina dalam konstruksi sintaksis, 2) mempunyai potensi untuk mendampingi numeralia lain, 3) tidak dapat bergabung dengan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tidak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sangat.</w:t>
      </w:r>
    </w:p>
    <w:p>
      <w:pPr>
        <w:pStyle w:val="style0"/>
        <w:spacing w:after="0" w:lineRule="auto" w:line="360"/>
        <w:ind w:left="284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Subkategorisasi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</w:t>
      </w:r>
    </w:p>
    <w:p>
      <w:pPr>
        <w:pStyle w:val="style179"/>
        <w:numPr>
          <w:ilvl w:val="0"/>
          <w:numId w:val="4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Numeralia Takrif</w:t>
      </w:r>
    </w:p>
    <w:p>
      <w:pPr>
        <w:pStyle w:val="style0"/>
        <w:spacing w:after="0" w:lineRule="auto" w:line="360"/>
        <w:ind w:left="92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Numeralia takrif yaitu numeralia yang menyatakan jumlah yang tentu. Golongan ini terbagi atas:</w:t>
      </w:r>
    </w:p>
    <w:p>
      <w:pPr>
        <w:pStyle w:val="style179"/>
        <w:numPr>
          <w:ilvl w:val="0"/>
          <w:numId w:val="34"/>
        </w:numPr>
        <w:spacing w:after="0" w:lineRule="auto" w:line="360"/>
        <w:ind w:left="127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Numeralia utama (kardinal)</w:t>
      </w:r>
    </w:p>
    <w:p>
      <w:pPr>
        <w:pStyle w:val="style179"/>
        <w:numPr>
          <w:ilvl w:val="0"/>
          <w:numId w:val="34"/>
        </w:numPr>
        <w:spacing w:after="0" w:lineRule="auto" w:line="360"/>
        <w:ind w:left="127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Bilangan penuh, yaitu numeralia utama yang menyatakan jumlah tertentu. Dapat berdiri tanpa bantuan kata lain. Contoh: satu, tiga. Numeralia utama dapat dihubungkan langsung dengan satuan waktu, harga uang, ukuran, panjang, dan sebagainya.</w:t>
      </w:r>
    </w:p>
    <w:p>
      <w:pPr>
        <w:pStyle w:val="style179"/>
        <w:numPr>
          <w:ilvl w:val="0"/>
          <w:numId w:val="34"/>
        </w:numPr>
        <w:spacing w:after="0" w:lineRule="auto" w:line="360"/>
        <w:ind w:left="127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Bilangan pecahan, yaitu numeralia yang terdiri atas pembilang dan penyebut yang dibubuhi dengan partikel per- misalnya: dua pertiga, lima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perenam.</w:t>
      </w:r>
    </w:p>
    <w:p>
      <w:pPr>
        <w:pStyle w:val="style179"/>
        <w:numPr>
          <w:ilvl w:val="0"/>
          <w:numId w:val="34"/>
        </w:numPr>
        <w:spacing w:after="0" w:lineRule="auto" w:line="360"/>
        <w:ind w:left="1276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Bilangan gugus, seperti likur: bilangan antara 20 dan 30, misalnya selikur: 21, dua likur: 23.</w:t>
      </w:r>
    </w:p>
    <w:p>
      <w:pPr>
        <w:pStyle w:val="style179"/>
        <w:numPr>
          <w:ilvl w:val="0"/>
          <w:numId w:val="42"/>
        </w:numPr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Numeralia Tingkat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Adalah numeralia takrif yang melambangkan urutan dalam jumlah dan berstruktur ke + Num. Contoh: Catatan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ketiga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sudah diperbaiki.</w:t>
      </w:r>
    </w:p>
    <w:p>
      <w:pPr>
        <w:pStyle w:val="style179"/>
        <w:numPr>
          <w:ilvl w:val="0"/>
          <w:numId w:val="42"/>
        </w:numPr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Numeralia Kolektif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Adalah numeralia takrif yang berstruktur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ke + Num, ber- + N, ber- + NR, ber- + Num R atau Num + -an. </w:t>
      </w:r>
    </w:p>
    <w:p>
      <w:pPr>
        <w:pStyle w:val="style0"/>
        <w:spacing w:after="0" w:lineRule="auto" w:line="360"/>
        <w:ind w:left="27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Contoh: Ribuan kaum buruh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melakukan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demonstrasi.</w:t>
      </w:r>
    </w:p>
    <w:p>
      <w:pPr>
        <w:pStyle w:val="style179"/>
        <w:numPr>
          <w:ilvl w:val="0"/>
          <w:numId w:val="42"/>
        </w:numPr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Numeralia Tak Takrif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Numeralia tak takrif adalah numeralia yang menyatakan jumlah yang tak tentu.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berapa, sekalian, semua, segenap.</w:t>
      </w:r>
    </w:p>
    <w:p>
      <w:pPr>
        <w:pStyle w:val="style0"/>
        <w:spacing w:after="0" w:lineRule="auto" w:line="240"/>
        <w:ind w:left="709" w:firstLine="11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Adverbia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Adverbia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dapat mendampingi ajektiva, numeralia, atau proposisi dalam konstruksi sintaksis. Adverbia tidak boleh dikacaukan dengan keterangan, karena adverbia merupakan konsep kategori, sedangkan keterangan merupakan konsep fungsi. Bentuk adverbia: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Adverbia dasar bebas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alangkah, agak, akan, belum, bisa.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Adverbia turunan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yang terbagi atas: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1) 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turunan yang tidak berpindah kelas terdiri dari:</w:t>
      </w:r>
    </w:p>
    <w:p>
      <w:pPr>
        <w:pStyle w:val="style179"/>
        <w:numPr>
          <w:ilvl w:val="0"/>
          <w:numId w:val="20"/>
        </w:numPr>
        <w:spacing w:after="0" w:lineRule="auto" w:line="360"/>
        <w:ind w:left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bereduplikasi, seperti jangan-jangan, lagi-lagi</w:t>
      </w:r>
    </w:p>
    <w:p>
      <w:pPr>
        <w:pStyle w:val="style179"/>
        <w:numPr>
          <w:ilvl w:val="0"/>
          <w:numId w:val="20"/>
        </w:numPr>
        <w:spacing w:after="0" w:lineRule="auto" w:line="360"/>
        <w:ind w:left="127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gabungan, misalnya tidak boleh tidak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2) 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turunan yang berasal dari pelbagai kelas: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berafiks, misalnya terlampau, sekali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dari kategori lain karena reduplikasi, misalnya akhir-akhir, sendiri-sendiri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de-ajektiva, misalnya awas-awas, benar-benar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denumeralia, misalnya dua-dua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deverbal, kira-kira, tahu-tahu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yang terjadi dari gabungan kategori lain dan pronomina, misalnya rasanya, rupanya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deverbal gabungan, misalnya ingin benar, tidak terkatakn lagi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Adverbia de ajektival gabungan, misalnya tidak lebih, kerap kali.</w:t>
      </w:r>
    </w:p>
    <w:p>
      <w:pPr>
        <w:pStyle w:val="style179"/>
        <w:numPr>
          <w:ilvl w:val="0"/>
          <w:numId w:val="1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Gabunga proses,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: se- +A +-nya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: sebaiknya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Subkategorisasi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adverbial dibagi dua, yaitu:</w:t>
      </w:r>
    </w:p>
    <w:p>
      <w:pPr>
        <w:pStyle w:val="style179"/>
        <w:numPr>
          <w:ilvl w:val="0"/>
          <w:numId w:val="1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Adverbia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intraklausal yang berkontruksi dengan verba, ajektiva, numeralia, atau adverba lainnya, contoh: 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masih, sudah, sungguh,</w:t>
      </w:r>
    </w:p>
    <w:p>
      <w:pPr>
        <w:pStyle w:val="style179"/>
        <w:numPr>
          <w:ilvl w:val="0"/>
          <w:numId w:val="1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adverbia ekstraklausal, secara sintaksis mempunyai kemungkinan untuk berpindah-pindah posisi dan secara semantis mengungkapkan prihal atau tingkat proposisi secara keseluruhan,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bukan, justru, mungkin.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Pemakaian Adverbia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 bahasa Indonesia digunakan untuk menerangkan:</w:t>
      </w:r>
    </w:p>
    <w:p>
      <w:pPr>
        <w:pStyle w:val="style179"/>
        <w:numPr>
          <w:ilvl w:val="0"/>
          <w:numId w:val="9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Aspek, yaitu apakah suatu pekerjaan, peristiwa, keadaan, atau sifat dapat berlangsung (duratif), sudah selesai berlangsung (perfektif), belum selesai (imperfek), atau mulai berlangsung (inkoatif).</w:t>
      </w:r>
    </w:p>
    <w:p>
      <w:pPr>
        <w:pStyle w:val="style179"/>
        <w:numPr>
          <w:ilvl w:val="0"/>
          <w:numId w:val="9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Modalitas, menerangkan sikap atau suasana pembicara yang menyangkut pembicaraan, peristiwa, keadaan, atau sifat.</w:t>
      </w:r>
    </w:p>
    <w:p>
      <w:pPr>
        <w:pStyle w:val="style179"/>
        <w:numPr>
          <w:ilvl w:val="0"/>
          <w:numId w:val="9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Kuantitas, yaitu menerangkan frekuensi atau jumlah terjadinya suatu peristiwa, keadaan, dan sifat.</w:t>
      </w:r>
    </w:p>
    <w:p>
      <w:pPr>
        <w:pStyle w:val="style179"/>
        <w:numPr>
          <w:ilvl w:val="0"/>
          <w:numId w:val="9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Kualitas, menerangkan sifat atau nilai suatu perbuatan, peristiwa, keadaan, atau sifat.</w:t>
      </w:r>
    </w:p>
    <w:p>
      <w:pPr>
        <w:pStyle w:val="style0"/>
        <w:spacing w:after="0" w:lineRule="auto" w:line="24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Interogativa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Interogativa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dalam kalimat interogatif yang berfungsi menggantikan sesuatu yang ingin diketahui oleh pembicara atau mengukuhkan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apa yang telah diketahui pembicara. Apa yang ingin diketahui dan apa yang dikukuhkan itu disebut 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id-ID"/>
        </w:rPr>
        <w:t>antesenden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(ada di luar wacana) dan karena baru akan diketahui kemudian, interogativa bersifat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id-ID"/>
        </w:rPr>
        <w:t>kataforis.</w:t>
      </w:r>
    </w:p>
    <w:p>
      <w:pPr>
        <w:pStyle w:val="style179"/>
        <w:numPr>
          <w:ilvl w:val="0"/>
          <w:numId w:val="11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Interogativa dasar: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apa, bila, bukan, kapan, mana, masa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11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Interogativa turunan: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apabila, apaan, apa-apaan, bagaimana, bagaimanakah, berapa, betapa, bilamana, bilakah, bukankah, dengan apa, di mana, ke mana, manakah, kenapa, mengapa, ngapain, siapa, yang mana, masakan.</w:t>
      </w:r>
    </w:p>
    <w:p>
      <w:pPr>
        <w:pStyle w:val="style179"/>
        <w:numPr>
          <w:ilvl w:val="0"/>
          <w:numId w:val="11"/>
        </w:numPr>
        <w:tabs>
          <w:tab w:val="left" w:leader="none" w:pos="284"/>
        </w:tabs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Interogativa terikat: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kah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tah.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Jenis dan Pemakainnya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apa,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untuk: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   menanyakan nomina bukan manusia, misal: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 yang menyebabkan kau tidak menerimaku?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 yang dapat kulakukan untukmu?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   menanyakan proposisi yang jawabannya mungkin berlawanan, misal:</w:t>
      </w:r>
    </w:p>
    <w:p>
      <w:pPr>
        <w:pStyle w:val="style0"/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 emailku sudah kau baca?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(Jawaban bisa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sudah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belum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c.   mengukuhkan apa yang telah diketahui pembicara,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 benar seperti itu?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d.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  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dalam kalimat retoris,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Apa pantas seorang anak pejabat mencuri? 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bila,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untuk menanyakan waktu,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Bila kekasihku datang?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kah,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untuk:</w:t>
      </w:r>
    </w:p>
    <w:p>
      <w:pPr>
        <w:pStyle w:val="style0"/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a.   mengukuhkan bagian kalimat yang diikuti oleh kah,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Mungkinkah kau jadi milikku?</w:t>
      </w:r>
    </w:p>
    <w:p>
      <w:pPr>
        <w:pStyle w:val="style0"/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b.   menanyakan pilihan di antara bagian-bagian kalimat yang didahului oleh kah,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Berlari atau berenangkah temanmu itu?</w:t>
      </w:r>
    </w:p>
    <w:p>
      <w:pPr>
        <w:pStyle w:val="style0"/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c.   dalam ragam standar yang sangat resmi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melengkapi interogativa apa, mana, bagaimana, beberapa, di mana, mengapa, siapa,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Siapakah yang akan menjadi teman hidupku?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kapan,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untuk menanyakan waktu,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Kapan kau akan menikahiku?</w:t>
      </w:r>
    </w:p>
    <w:p>
      <w:pPr>
        <w:pStyle w:val="style179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mana,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salah seorang atau salah satu benda atau hal dari suatu kelompok atau kumpulan,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Wanita mana yang akan kau pilih?</w:t>
      </w:r>
    </w:p>
    <w:p>
      <w:pPr>
        <w:pStyle w:val="style179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pilihan,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Dia atau diriku?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tah,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dalam bahasa arkais untuk bertanya kepada diri sendiri,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Apalah dayaku dengan ketidaksempurnaanku?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apabila,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dalam bahasa yang agak arkais untuk menanyakan waktu,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Apabila dia melamarku?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apakala,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dalam bahasa yang arkais untuk waktu, sama dengan apabila.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apaan,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dalam ragam non-standar seperti halnya dengan apa; kadang-kadang dengan nada yang meremehkan,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Makanan apaan itu?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apa-apaan,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digunakan dalam ragam non-standar untuk menanyakan tindakan, tanpa mengharap jawaban,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Apa-apaan kau ini?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bagaimana,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untuk:</w:t>
      </w:r>
    </w:p>
    <w:p>
      <w:pPr>
        <w:pStyle w:val="style179"/>
        <w:numPr>
          <w:ilvl w:val="2"/>
          <w:numId w:val="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cara perbuatan,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Bagaimana caranya kau meyakinkanku?</w:t>
      </w:r>
    </w:p>
    <w:p>
      <w:pPr>
        <w:pStyle w:val="style179"/>
        <w:numPr>
          <w:ilvl w:val="2"/>
          <w:numId w:val="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akibat suatu tindakan,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Bagaimana kalau dia tidak datang?</w:t>
      </w:r>
    </w:p>
    <w:p>
      <w:pPr>
        <w:pStyle w:val="style179"/>
        <w:numPr>
          <w:ilvl w:val="2"/>
          <w:numId w:val="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meminta kesempatan dari lawan bicara (diikuti kata kalau, misal: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Bagaimana kalau bulan madu kita ke Bali?</w:t>
      </w:r>
    </w:p>
    <w:p>
      <w:pPr>
        <w:pStyle w:val="style179"/>
        <w:numPr>
          <w:ilvl w:val="2"/>
          <w:numId w:val="3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kualifikasi atau evaluasi atas suatu gagasan,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Bagaimana menurutmu?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 xml:space="preserve">berapa,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untuk menanyakan bilangan yang mewakili jumlah, ukuran, takaran, nilai, harga, satuan, waktu, misal: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Berapa harga beras per kilo?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Berapa orang yang hadir dalam acara ini?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Berapa panjang jembatan yang baru di bangun itu? </w:t>
      </w:r>
    </w:p>
    <w:p>
      <w:pPr>
        <w:pStyle w:val="style179"/>
        <w:numPr>
          <w:ilvl w:val="0"/>
          <w:numId w:val="6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betapa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digunakan dalam bahasa yang arkais, seperti halnya bagaimana, misal: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Betapa bicaramu?</w:t>
      </w:r>
    </w:p>
    <w:p>
      <w:pPr>
        <w:pStyle w:val="style179"/>
        <w:numPr>
          <w:ilvl w:val="0"/>
          <w:numId w:val="6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bilamana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digunakan dalam ragam sastra untuk menanyakan waktu, misal: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Bilamana Indonesia merdeka?</w:t>
      </w:r>
    </w:p>
    <w:p>
      <w:pPr>
        <w:pStyle w:val="style179"/>
        <w:numPr>
          <w:ilvl w:val="0"/>
          <w:numId w:val="6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bukan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sesudah suatu pernyataan untuk mengukuhkan proposisi dalam pernytaan itu,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Engkau jadi pergi, bukan?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bukankah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dalam awal kalimat untuk mengukuhkan proposisi,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Bukankah engkau seorang dosen?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di mana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untuk menerangkan tempat,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 mana rumah barumu?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kenapa,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untuk:</w:t>
      </w:r>
    </w:p>
    <w:p>
      <w:pPr>
        <w:pStyle w:val="style179"/>
        <w:numPr>
          <w:ilvl w:val="2"/>
          <w:numId w:val="43"/>
        </w:numPr>
        <w:spacing w:after="0" w:lineRule="auto" w:line="360"/>
        <w:ind w:left="993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dalam ragam non-standar untuk menanyakan sebab atau alasan (sama dengan mengapa),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Kenapa ia rela melakukan itu padaku?</w:t>
      </w:r>
    </w:p>
    <w:p>
      <w:pPr>
        <w:pStyle w:val="style179"/>
        <w:numPr>
          <w:ilvl w:val="2"/>
          <w:numId w:val="43"/>
        </w:numPr>
        <w:spacing w:after="0" w:lineRule="auto" w:line="360"/>
        <w:ind w:left="993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dalam ragam non-standar untuk menanyakan keadaan,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Kenapa rambutmu?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mengapa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digunakan untuk menanyakan sebab, alasan, atau perbuatan, misal: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Mengapa hari ini kamu terlihat aneh?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ngapain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dalam bahasa non-standar untuk menanyakan sebab atau alasan,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Ngapain kamu di sini?</w:t>
      </w:r>
    </w:p>
    <w:p>
      <w:pPr>
        <w:pStyle w:val="style179"/>
        <w:numPr>
          <w:ilvl w:val="0"/>
          <w:numId w:val="6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siapa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digunakan untuk:</w:t>
      </w:r>
    </w:p>
    <w:p>
      <w:pPr>
        <w:pStyle w:val="style179"/>
        <w:numPr>
          <w:ilvl w:val="2"/>
          <w:numId w:val="21"/>
        </w:numPr>
        <w:spacing w:after="0" w:lineRule="auto" w:line="360"/>
        <w:ind w:left="993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nomina, insane,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Siapa dosen berbaju ungu itu?</w:t>
      </w:r>
    </w:p>
    <w:p>
      <w:pPr>
        <w:pStyle w:val="style179"/>
        <w:numPr>
          <w:ilvl w:val="2"/>
          <w:numId w:val="21"/>
        </w:numPr>
        <w:spacing w:after="0" w:lineRule="auto" w:line="360"/>
        <w:ind w:left="993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menanyakan nama orang,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Siapa nama ayah dan ibumu?</w:t>
      </w:r>
    </w:p>
    <w:p>
      <w:pPr>
        <w:pStyle w:val="style179"/>
        <w:numPr>
          <w:ilvl w:val="0"/>
          <w:numId w:val="6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yang mana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untuk menanyakan pilihan,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Yang mana hendak engkau pilih?</w:t>
      </w:r>
    </w:p>
    <w:p>
      <w:pPr>
        <w:pStyle w:val="style179"/>
        <w:numPr>
          <w:ilvl w:val="0"/>
          <w:numId w:val="6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masakan/masa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digunakan untuk menyatakan ketidakpercyaan dan sifatnya retoris, misal: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Katanya dia sudah pergi. Masa?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*Kata apa dalam kalimat tidak tahu aku apa yang mereka cari bukan merupakan interogativa, tetapi pronominal.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*Kah tidak dipakai untuk melengkapi kata tanya yang dipakai dalam ragam non-standar.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Demonstrativa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Demonstrativa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berfungsi untuk menunjukkan sesuatu (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id-ID"/>
        </w:rPr>
        <w:t>antesenden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 di dalam maupun di luar wacana. Dari sudut bentuk dapat dibedakan berikut ini.</w:t>
      </w:r>
    </w:p>
    <w:p>
      <w:pPr>
        <w:pStyle w:val="style179"/>
        <w:numPr>
          <w:ilvl w:val="3"/>
          <w:numId w:val="4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dasar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ini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</w:t>
      </w:r>
    </w:p>
    <w:p>
      <w:pPr>
        <w:pStyle w:val="style179"/>
        <w:numPr>
          <w:ilvl w:val="3"/>
          <w:numId w:val="4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turunan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berikut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sekian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</w:t>
      </w:r>
    </w:p>
    <w:p>
      <w:pPr>
        <w:pStyle w:val="style179"/>
        <w:numPr>
          <w:ilvl w:val="3"/>
          <w:numId w:val="44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gabungan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 sini, di situ, di sana, ini itu, sana sini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Berdasarkan ada tidaknya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antesenden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 wacana demonstrativa dibagi:</w:t>
      </w:r>
    </w:p>
    <w:p>
      <w:pPr>
        <w:pStyle w:val="style179"/>
        <w:numPr>
          <w:ilvl w:val="0"/>
          <w:numId w:val="25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Intratekstual (Endoforis)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ini menunjukkan sesuatu yang terdapat dalam dalam wacana dan bersifat ekstrakalimat. Demonstrativa ekstrakalimat bersifat anaforis (itu, begitu, demikian, sekian, sebegitu, sedemikian) dan kataforis (begini, berikut, sebagai berikut).</w:t>
      </w:r>
    </w:p>
    <w:p>
      <w:pPr>
        <w:pStyle w:val="style179"/>
        <w:numPr>
          <w:ilvl w:val="0"/>
          <w:numId w:val="25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Ekstratekstual (Eksoforis atau deiktis)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Demonstrativa ini menujukkan sesuatu yang ada di luar bahasa, dan dapat dibagi atas jauh dekatnya antesenden dari pembicara, yaitu:</w:t>
      </w:r>
    </w:p>
    <w:p>
      <w:pPr>
        <w:pStyle w:val="style179"/>
        <w:numPr>
          <w:ilvl w:val="0"/>
          <w:numId w:val="20"/>
        </w:numPr>
        <w:tabs>
          <w:tab w:val="left" w:leader="none" w:pos="4536"/>
        </w:tabs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proksimal (dekat)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sini</w:t>
      </w:r>
    </w:p>
    <w:p>
      <w:pPr>
        <w:pStyle w:val="style179"/>
        <w:numPr>
          <w:ilvl w:val="0"/>
          <w:numId w:val="20"/>
        </w:numPr>
        <w:tabs>
          <w:tab w:val="left" w:leader="none" w:pos="4536"/>
        </w:tabs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semi-proksimal (agak dekat)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situ</w:t>
      </w:r>
    </w:p>
    <w:p>
      <w:pPr>
        <w:pStyle w:val="style179"/>
        <w:numPr>
          <w:ilvl w:val="0"/>
          <w:numId w:val="20"/>
        </w:numPr>
        <w:tabs>
          <w:tab w:val="left" w:leader="none" w:pos="4536"/>
        </w:tabs>
        <w:spacing w:after="0" w:lineRule="auto" w:line="360"/>
        <w:ind w:left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distal (jauh)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sana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*Jika demonstrativa-demonstrativa di atas digabungkan dengan preposisi, maka akan terjadi gabungan kedua kelas itu dengan klasifikasi:</w:t>
      </w:r>
    </w:p>
    <w:p>
      <w:pPr>
        <w:pStyle w:val="style0"/>
        <w:tabs>
          <w:tab w:val="left" w:leader="none" w:pos="2127"/>
          <w:tab w:val="left" w:leader="none" w:pos="3544"/>
          <w:tab w:val="left" w:leader="none" w:pos="4962"/>
          <w:tab w:val="left" w:leader="none" w:pos="6237"/>
          <w:tab w:val="left" w:leader="none" w:pos="7655"/>
        </w:tabs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‘diam’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‘bergerak’</w:t>
      </w:r>
    </w:p>
    <w:p>
      <w:pPr>
        <w:pStyle w:val="style0"/>
        <w:tabs>
          <w:tab w:val="left" w:leader="none" w:pos="2127"/>
          <w:tab w:val="left" w:leader="none" w:pos="3544"/>
          <w:tab w:val="left" w:leader="none" w:pos="4962"/>
          <w:tab w:val="left" w:leader="none" w:pos="6237"/>
          <w:tab w:val="left" w:leader="none" w:pos="7655"/>
        </w:tabs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proksimal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sini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 sini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dari sini</w:t>
      </w:r>
    </w:p>
    <w:p>
      <w:pPr>
        <w:pStyle w:val="style0"/>
        <w:tabs>
          <w:tab w:val="left" w:leader="none" w:pos="2127"/>
          <w:tab w:val="left" w:leader="none" w:pos="3544"/>
          <w:tab w:val="left" w:leader="none" w:pos="4962"/>
          <w:tab w:val="left" w:leader="none" w:pos="6237"/>
          <w:tab w:val="left" w:leader="none" w:pos="7655"/>
        </w:tabs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semi-proksimal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situ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 situ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dari situ</w:t>
      </w:r>
    </w:p>
    <w:p>
      <w:pPr>
        <w:pStyle w:val="style0"/>
        <w:tabs>
          <w:tab w:val="left" w:leader="none" w:pos="2127"/>
          <w:tab w:val="left" w:leader="none" w:pos="3544"/>
          <w:tab w:val="left" w:leader="none" w:pos="4962"/>
          <w:tab w:val="left" w:leader="none" w:pos="6237"/>
          <w:tab w:val="left" w:leader="none" w:pos="7655"/>
        </w:tabs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distal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sana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 sana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dari sana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*Gabungan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ke sini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bermakna sama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 mari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(gabungan preposisi dan interjeksi). Demonstrativa seperti halnya dengan nomina, pronominal, dan interogativa, dapat berdiri sendiri ataupun dapat menjadi modifikator atau atribut dalam frasa, misalnya: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Ini cincinnya.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Cincin ini imitasi.  </w:t>
      </w:r>
    </w:p>
    <w:p>
      <w:pPr>
        <w:pStyle w:val="style179"/>
        <w:numPr>
          <w:ilvl w:val="0"/>
          <w:numId w:val="4"/>
        </w:numPr>
        <w:spacing w:after="0" w:lineRule="auto" w:line="360"/>
        <w:ind w:hanging="43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Artikula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 xml:space="preserve">Artikula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dalam bahasa Indonesia adalah kategori yang mendampingi nomina dasar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 kancil, sang matahari, para pelajar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nomina deverbal (si terdakwa, si tertuduh), pronominal (si dia, sang aku), dan verba pasif (kaum tertindas, si tertindas). Artikula berupa partikel, jadi tidak berafiksasi.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Berdasarkan ciri semantis gramatikal artikula dibedakan sebagai berikut.</w:t>
      </w:r>
    </w:p>
    <w:p>
      <w:pPr>
        <w:pStyle w:val="style179"/>
        <w:numPr>
          <w:ilvl w:val="0"/>
          <w:numId w:val="48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Artikula yang bertugas untuk mengkhususkan nomina singularis, jadi bermakna spesifikasi. Artikula tersebut adalah: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6099"/>
      </w:tblGrid>
      <w:tr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dapat bergabung dengan nomina singularis, baik nomina persona, satwa maupun benda ajektiva, pronominal, dan menyatakan ejekan, keakraban, dan personifikasi.</w:t>
            </w:r>
          </w:p>
        </w:tc>
      </w:tr>
      <w:tr>
        <w:tblPrEx/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sang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digunakan untuk meninggikan harkat kata yang didampinginya, biasanya bergabung dengan nomina, baik persona, satwa, maupun benda yang menyatakanpersonifikasi misalnya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 Saka,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 xml:space="preserve">Sang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Merah Putih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, sang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 juga menyatakan maksud mengejek atau menghormati, misalnya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sang suami, sang guru, sang juara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, dll.</w:t>
            </w:r>
          </w:p>
        </w:tc>
      </w:tr>
      <w:tr>
        <w:tblPrEx/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sri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dipakai untuk mengkhususkan orang yang sangat dihormati, misalnya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Sri Baginda, Sri Ratu, Sri Paus.</w:t>
            </w:r>
          </w:p>
        </w:tc>
      </w:tr>
      <w:tr>
        <w:tblPrEx/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hang &amp; dang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dipakai untuk menerangkan nama pria dan wanita dalam sastra lama.</w:t>
            </w:r>
          </w:p>
        </w:tc>
      </w:tr>
    </w:tbl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179"/>
        <w:numPr>
          <w:ilvl w:val="0"/>
          <w:numId w:val="48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Artikula yang bertugas untuk mengkhususkan suatu kelompok, yaitu: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664"/>
      </w:tblGrid>
      <w:tr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para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digunakan untuk mengkhususkan kelompok, misalnya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para guru, para mahasiswa, para ibu, para hadirin.</w:t>
            </w:r>
          </w:p>
        </w:tc>
      </w:tr>
      <w:tr>
        <w:tblPrEx/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kaum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digunakan untuk mengkhususkan kelompok yang berideologi sama, misalnya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kaum buruh, kaum teroris, kaum wanita, kaum duafa.</w:t>
            </w:r>
          </w:p>
        </w:tc>
      </w:tr>
      <w:tr>
        <w:tblPrEx/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umat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digunakan untuk mengkhususkan kelompok yang berlatar belakang agama yang sama, misalnya: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id-ID"/>
              </w:rPr>
              <w:t>umat Islam, umat Kristiani, umat manusia.</w:t>
            </w:r>
          </w:p>
        </w:tc>
      </w:tr>
    </w:tbl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*Dalam karangan inidibedakan antara nomina deverbal dengan verba pasif. Dalam bentuk si terdakwa prosesnya merupakan deverbalisasi, baru digabung dengan artikel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sedangkan dalam bentuk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kaum tertindas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perubahan kelasnya tidak serapih itu. Yang terjadi bukan deverbalisasi tertindas, melainkan perubahan kelas yang terjadi dalam gabungan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si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+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tertindas.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*Gabungan antara artikula dengan verba pasif membentuk nomina.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*Kaum dan umat merupakan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artikula denominal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Kaum Muslimin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umat Islam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merupakan frasa nominal (gabungan nomina+nomina), tapi kemudian kata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kaum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umat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dipisahkan dan bergabung dengan kata-kata lain sehingga menjadi artikula.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993" w:hanging="43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Preposisi</w:t>
      </w:r>
    </w:p>
    <w:p>
      <w:pPr>
        <w:pStyle w:val="style0"/>
        <w:spacing w:after="0" w:lineRule="auto" w:line="360"/>
        <w:ind w:left="567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Preposisi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terletak di depan kategori lain (terutama nomina) sehingga terbentuk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frasa eksosentris direktif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 Ada tiga jenis preposisi, yaitu sebagai berikut.</w:t>
      </w:r>
    </w:p>
    <w:p>
      <w:pPr>
        <w:pStyle w:val="style179"/>
        <w:numPr>
          <w:ilvl w:val="0"/>
          <w:numId w:val="1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Preposisi dasar (tidak dapat mengalami proses morfologis).</w:t>
      </w:r>
    </w:p>
    <w:p>
      <w:pPr>
        <w:pStyle w:val="style179"/>
        <w:numPr>
          <w:ilvl w:val="0"/>
          <w:numId w:val="18"/>
        </w:numPr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Preposisi turunan, terbagi atas:</w:t>
      </w:r>
    </w:p>
    <w:p>
      <w:pPr>
        <w:pStyle w:val="style179"/>
        <w:numPr>
          <w:ilvl w:val="0"/>
          <w:numId w:val="41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Gabungan preposisi dan preposisi</w:t>
      </w:r>
    </w:p>
    <w:p>
      <w:pPr>
        <w:pStyle w:val="style179"/>
        <w:numPr>
          <w:ilvl w:val="0"/>
          <w:numId w:val="41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Gabungan preposisi dan non-preposisi.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Bentuk-bentuk preposisi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yang hampir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serupa dengan gabungan preposisi + preposisi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dapat berpola: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preposisi + nomina lokal +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antara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atas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balik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bawah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 belakang</w:t>
      </w:r>
    </w:p>
    <w:p>
      <w:pPr>
        <w:pStyle w:val="style0"/>
        <w:tabs>
          <w:tab w:val="left" w:leader="none" w:pos="993"/>
          <w:tab w:val="left" w:leader="none" w:pos="1418"/>
          <w:tab w:val="left" w:leader="none" w:pos="2410"/>
          <w:tab w:val="left" w:leader="none" w:pos="2977"/>
        </w:tabs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+ 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nomina atau frasa nomina lain.</w:t>
      </w:r>
    </w:p>
    <w:p>
      <w:pPr>
        <w:pStyle w:val="style0"/>
        <w:tabs>
          <w:tab w:val="left" w:leader="none" w:pos="1418"/>
          <w:tab w:val="left" w:leader="none" w:pos="2552"/>
          <w:tab w:val="left" w:leader="none" w:pos="3828"/>
          <w:tab w:val="left" w:leader="none" w:pos="5387"/>
          <w:tab w:val="left" w:leader="none" w:pos="6521"/>
        </w:tabs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dekat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depan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hadapan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luar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muka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 di atas gedung, di muka bumi, di tengah-tengah kota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Ada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gabungan preposisi + preposisi yang membentuk pola frasa: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Preposisi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  <w:lang w:eastAsia="id-ID"/>
        </w:rPr>
        <w:t xml:space="preserve">1 + {}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+preposisi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  <w:lang w:eastAsia="id-ID"/>
        </w:rPr>
        <w:t xml:space="preserve">2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+ 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  <w:lang w:eastAsia="id-ID"/>
        </w:rPr>
        <w:t>{}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Ia belanja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dari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toko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ke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toko.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Sejak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dulu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hingga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sekarang aku masih menunggu.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Dari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Semarang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sampai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Jakarta ia tempuh demi orangtaunya.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Antara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saya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dengan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dia hanya sahabat dekat saja.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Preposisi yang berasal dari kategori lain (misalnya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pada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tanpa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) termasuk beberapa preposisi yang berasal dari kelas lain yang berafiks se-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selain, semenjak, sepanjang, sesuai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dsb).</w:t>
      </w:r>
    </w:p>
    <w:p>
      <w:pPr>
        <w:pStyle w:val="style0"/>
        <w:spacing w:after="0" w:lineRule="auto" w:line="360"/>
        <w:ind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Preposisi dalam Pemakaian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Parasanya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bak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bidadari yang turun dari langit.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Demi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sesuap nasi ia meninggalkan anak dan istri ke negeri orang.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Selama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kekasihnya pergi, ia selalu sendiri.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Para buruh demo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karena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gajinya tidak dibayarkan.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Menjelang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senja dikayuhnya perahu ke laut.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Mengingat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usia yang sudah tua, Ani tidak mau menunggu lama lagi untuk menikah.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Sebelum tidur diceritakannya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peri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persahabatan antara kura-kura dank era.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Akibat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kemarau panjang banyak daerah kekeringan.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Sebenarnya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antara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aku dan dia saling mencintai, tapi sama-sama tidak mau mengakui.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10.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Tanpa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kehadirannya, aku tidak akan berangkat.</w:t>
      </w:r>
    </w:p>
    <w:p>
      <w:pPr>
        <w:pStyle w:val="style0"/>
        <w:spacing w:after="0" w:lineRule="auto" w:line="360"/>
        <w:ind w:left="567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hanging="43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Konjungsi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Konjungsi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berfungsi untuk meluaskan satuan lain dalam kontruksi hipotaktis, dan selalu menghubungkan dua satuan lain atau lebih dalam kontruksi. Konjungsi menghubungkan bagian-bagian ujaran yang setataran maupun yang tidak setataran.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Contoh:</w:t>
      </w:r>
    </w:p>
    <w:p>
      <w:pPr>
        <w:pStyle w:val="style179"/>
        <w:numPr>
          <w:ilvl w:val="1"/>
          <w:numId w:val="32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Dia marah karena saya.</w:t>
      </w:r>
    </w:p>
    <w:p>
      <w:pPr>
        <w:pStyle w:val="style179"/>
        <w:numPr>
          <w:ilvl w:val="1"/>
          <w:numId w:val="32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Dia marah karena saya meninggalkannya.</w:t>
      </w:r>
    </w:p>
    <w:p>
      <w:pPr>
        <w:pStyle w:val="style179"/>
        <w:numPr>
          <w:ilvl w:val="1"/>
          <w:numId w:val="32"/>
        </w:numPr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Adik saya dua orang yaitu Adit dan Byan.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Dalam kalimat (a)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karena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merupakan preposisi, karena diikuti oleh satuan kata sehingga merupakan konstruksi eksosentris, sedangkan dalam kalimat (b) karena merupakan konjungsi, karena menghubungkan klausa dengan klausa. Dalam kalimat (c) konjungsi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yaitu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berperan sebagai penghubung klausa dan sekaligus berperan sebagai penunjuk anaforis. Contoh lain adalah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begitu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dalam kalimat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Begitu datang ia langsung menangis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Di samping itu, terdapat beberapa konjungsi yang merupakan gabungan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se-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+ verba,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sedatang, sehabis, selepas, selagi,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sebagainya. Konjungsi semacam ini mempunyai fungsi dan makna gabungan konjungsi dan verba.</w:t>
      </w:r>
    </w:p>
    <w:p>
      <w:pPr>
        <w:pStyle w:val="style0"/>
        <w:spacing w:after="0" w:lineRule="auto" w:line="360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Menurut posisinya konjungsi dibagi menjadi berikut ini.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Konjungsi Intra-kalimat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yaitu konjungsi yang menghubungkan satuan-satuan kata dengan kata, frasa dengan frasa, atau klausa dengan klausa. Konjungsi itu yaitu:</w:t>
      </w: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2.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Konjungsi Ektra-kalimat,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yang terbagi lagi atas:</w:t>
      </w:r>
    </w:p>
    <w:p>
      <w:pPr>
        <w:pStyle w:val="style179"/>
        <w:numPr>
          <w:ilvl w:val="0"/>
          <w:numId w:val="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Konjungsi intratekstual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yaitu menghubungkan kalimat dengan kalimat, atau paragraph dengan paragraph, yaitu:</w:t>
      </w:r>
    </w:p>
    <w:tbl>
      <w:tblPr>
        <w:tblW w:w="7406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949"/>
        <w:gridCol w:w="1970"/>
        <w:gridCol w:w="1829"/>
      </w:tblGrid>
      <w:tr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akan tetapi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apalagi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bahkan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biarpun demikianbiarpun begitudan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dan lagi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dalam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pada 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di samping 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itu pun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Kecuali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Kemudian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lagi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pula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lebih-lebih lagi maka maka itu malah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malahan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mana lagi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mana pula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meskipun begitu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meskipun demikian oleh karena itusebaliknya sekalipun begitu sekalipun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 demikian sebelumnya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selain 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selanjutnya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sementara 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sesudah itu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Sesungguhnya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setelah itu sungguhpun demikian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sungguhpun begitu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tambahan lagi tambahan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 pula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 xml:space="preserve">walaupun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demikian</w:t>
            </w:r>
          </w:p>
        </w:tc>
      </w:tr>
    </w:tbl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</w:pPr>
    </w:p>
    <w:p>
      <w:pPr>
        <w:pStyle w:val="style179"/>
        <w:numPr>
          <w:ilvl w:val="0"/>
          <w:numId w:val="7"/>
        </w:numPr>
        <w:spacing w:after="0" w:lineRule="auto" w:line="360"/>
        <w:ind w:left="99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Konjungsi ektratekstual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yang menghubungkan dunia di luar bahasa dengan wacana, yaitu:</w:t>
      </w:r>
    </w:p>
    <w:tbl>
      <w:tblPr>
        <w:tblW w:w="7461" w:type="dxa"/>
        <w:tblCellSpacing w:w="0" w:type="dxa"/>
        <w:tblInd w:w="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725"/>
        <w:gridCol w:w="1774"/>
        <w:gridCol w:w="2315"/>
      </w:tblGrid>
      <w:tr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Adapun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Alkisah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arkian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Begitu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Hattah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ubaya-hubaya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Maka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maka itu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mengenai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Sebermula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Syahdan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omong-omong (non-standar)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d-ID"/>
              </w:rPr>
              <w:t>teringatnya</w:t>
            </w:r>
          </w:p>
        </w:tc>
      </w:tr>
    </w:tbl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Tugas konjungsi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sesuai dengan makna satuan-satuan yang dihubungkan oleh konjungsi dibedakan sebagai berikut.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Penambahan, misalnya: dan, selain, tambahan lagi, bahkan.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Urutan, misalnya: lalu, lantas, kemudian.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Pilihan, misalnya: atau, entah … entah.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Gabungan, misalnya: baik … maupun.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Perlawanan, misalnya: tetapi, hanya, sebaliknya.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Temporal, misalnya: ketika, setelah itu.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Perbandingan, misalnya: sebagaimana, seolah-olah.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Sebab, misalnya: karena, lantaran.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Akibat, misalnya: sehingga, sampai-sampai.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Syarat, misalnya: jikalau, asalkan.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Tak bersyarat, misalnya: meskipun, biarpun.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Pengandaian, misalnya: andai kata, sekiranya.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Harapan, misalnya: andai kata, sekiranya, seumpama.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Perluasan, misalnya: yang, di mana, tempat.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Pengantar obyek, misalnya: bahwa, yang.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Cara, misalnya: sambil, seraya.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Perkecualian, misalnya: kecuali, selain.</w:t>
      </w:r>
    </w:p>
    <w:p>
      <w:pPr>
        <w:pStyle w:val="style179"/>
        <w:numPr>
          <w:ilvl w:val="3"/>
          <w:numId w:val="2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Pengantar wacana, misalnya: sebermula, adapun, maka.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*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Konstruksi hipotaktis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frasa gabungan atau klausa gabungan yang secara lahiriah mempergunakan penghubung, sedangkan yang tidak menggunakan penghubung disebut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konstruksi parataktis.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Pemakaian konjungsi,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misalnya: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Kamu harus rajin belajar agar dapat lulus ujian.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Jangan berunding karenaketakutan, akan tetapi jangan takut untuk berunding.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Bertambah lama dipandang, bertambah cantik saja parasnya.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Dia atau diriku yang kau pilih?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Andaikata aku orang kaya, aku akan keliling dunia bersamamu.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Kau boleh pergi asal jangan pulang terlalu malam.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Baik mahal ataupun murah tidak akan kubeli.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Berhubung sudah terlambat maka saya terburu-buru berangkat ke kampus.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Jangankan bunga, emas pun tidak akan kuterima darimu.</w:t>
      </w:r>
    </w:p>
    <w:p>
      <w:pPr>
        <w:pStyle w:val="style179"/>
        <w:numPr>
          <w:ilvl w:val="3"/>
          <w:numId w:val="21"/>
        </w:numPr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Kendatipun engkau berada jauh, aku akan tetap merindukanmu.</w:t>
      </w:r>
    </w:p>
    <w:p>
      <w:pPr>
        <w:pStyle w:val="style179"/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Kategori Fatis</w:t>
      </w:r>
    </w:p>
    <w:p>
      <w:pPr>
        <w:pStyle w:val="style0"/>
        <w:spacing w:after="0" w:lineRule="auto" w:line="360"/>
        <w:ind w:left="284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Kategori fatis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adalah kategori yang bertugas memulai, mempertahankan, atau mengukuhkan komunikasi antara pembicara dan lawan bicara. Kelas kata ini terdapat dalam dialog atau wawancara bersambutan, yaitu kalimat-kalimat yang diucapkan oleh pembicara dan kawan bicara. Sebagian besar kategori fatis merupakan ciri ragam bahasa lisan (non-standar) sehingga kebanyakan kalimat-kalimat non-standar banyak mengandung unsur-unsur daerah atau dialek regional.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Bentuk-bentuk fatis misalnya di awal kalimat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Kok kamu melamun?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di tengah kalimat,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Dia kok bisa ya menulis puisi seindah ini?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dan di akhir kalimat,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Aku juga kok!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Kategori fatis mempunyai wujud bentuk bebas,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kok, deh,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selamat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dan wujud bentuk terikat, misalnya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–lah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atau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pun.</w:t>
      </w:r>
    </w:p>
    <w:p>
      <w:pPr>
        <w:pStyle w:val="style0"/>
        <w:spacing w:after="0" w:lineRule="auto" w:line="360"/>
        <w:ind w:lef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Bentuk dan Jenis Kategori Fatis,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dapat diuraikan sebagai berikut.</w:t>
      </w:r>
    </w:p>
    <w:p>
      <w:pPr>
        <w:pStyle w:val="style179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1.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Partikel dan Kata Fatis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menekankan rasa penolakan atau rasa acuh tak acuh, misalnya: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“Ayo ah kita pergi!”, “Ah yang benar saja kau!”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ayo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menekankan ajakan,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“Ayo kita pergi!”, “Kita pergi yo!”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Ayo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mempunyai variasi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yo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bila diletakkan di akhir kalimat. Ayo juga bervariasi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ayuk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dan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ayuh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deh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untuk menekankan:</w:t>
      </w:r>
    </w:p>
    <w:p>
      <w:pPr>
        <w:pStyle w:val="style179"/>
        <w:numPr>
          <w:ilvl w:val="3"/>
          <w:numId w:val="22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pemaksaan dengan membujuk,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“Makan deh, jangan malu-malu!”</w:t>
      </w:r>
    </w:p>
    <w:p>
      <w:pPr>
        <w:pStyle w:val="style179"/>
        <w:numPr>
          <w:ilvl w:val="3"/>
          <w:numId w:val="22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pemberian persetujuan,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“Boleh deh!”</w:t>
      </w:r>
    </w:p>
    <w:p>
      <w:pPr>
        <w:pStyle w:val="style179"/>
        <w:numPr>
          <w:ilvl w:val="3"/>
          <w:numId w:val="22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pemberian garapan,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“Makanan dia enak deh!”</w:t>
      </w:r>
    </w:p>
    <w:p>
      <w:pPr>
        <w:pStyle w:val="style179"/>
        <w:numPr>
          <w:ilvl w:val="3"/>
          <w:numId w:val="22"/>
        </w:numPr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sekadar penekanan,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“Jadi benci deh sama dia!”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dong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, digunakan untuk: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Menghaluskan perintah,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“Bagi dong kuenya!”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Menekankan kesalahan lawan bicara,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“Ya jelas dong!”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e.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ding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menekankan pengakuan kesalahan pembicara,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“Eh, iya ding salah!”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f.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halo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untuk: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 xml:space="preserve">1)  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Memulai dan mengukuhkan pembicaraan di telepon, misalnya: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“Halo?”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   Menyalami kawan bicara yang dianggap akrab, misalnya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: “Halo, lama tak jumpa?”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g.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kan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apabila terletak pada akhir kalimat atau awal kalimat, maka kan merupakan kependekan dari kata bukan atau bukankah, dan tugasnya ialah menekankan pembuktian, misalnya: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 “Kan dia sudah tahu!”, “Bisa saja kan?”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Apabila kan terletak di tengah kalimat, maka kan juga bersifat menekankan pembuktian atau bantahan,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“Tadi kan sudah dikasih tahu!”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h.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kek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mempunyai tugas:</w:t>
      </w:r>
    </w:p>
    <w:p>
      <w:pPr>
        <w:pStyle w:val="style0"/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menekankan pemerincian,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“Elu kek, gue kek, sama saja.”</w:t>
      </w:r>
    </w:p>
    <w:p>
      <w:pPr>
        <w:pStyle w:val="style0"/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menekankan perintah,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“Cepetan kek, kenapa sih?”</w:t>
      </w:r>
    </w:p>
    <w:p>
      <w:pPr>
        <w:pStyle w:val="style0"/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3)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menggantikan kata saja,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“Elu kek yang pergi!”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kok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menekankan alasan dan pengingkaran,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“Saya cuma ketiduran sebentar kok!”, “Kok begitu sih?”, “Dia kok yang ambil bukuku!”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kok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dapat juga bertugas sebagai pengganti kata tanya mengapa atau kenapa bila diletakkan di awal kalimat,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“Kok sakit-sakit pergi juga?”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j.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–lah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menekankan kalimat imperatif, dan penguat sebutan dalam kalimat,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“Tutuplah pintu kamar itu!”,  “Biar sayalah yang pergi.”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k.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lho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bila terletak di awal kalimat bersifat seperti interjeksi yang menyatakan kekagetan,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“Lho, kok jadi gini sih?”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Bila terletak di tengah atau di akhir kalimat, maka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lho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bertugas menekankan kepastian,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“Saya juga mau lho.”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l.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mari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menekankan ajakan,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“Mari makan.”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m.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nah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selalu terletak pada awal kalimat dan bertugas untuk minta supaya kawan bicara mengalihkan perhatian ke hal lain,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“Nah, sekarang bacalah cerpen ini!”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n.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pun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selalu terletak pada ujung konstituen pertama dan bertugas menonjolkan bagian tersebut,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“Membaca pun ia tidak bisa.”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o.   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selamat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diucapkan kepada kawan bicara yang mendapatkan atau mengalami sesuatu yang baik,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“Selamat ya, tulisanmu dimuat lagi di koran.”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p.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sih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memiliki tugas: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 xml:space="preserve">1)  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menggantikan tugas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–tah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dan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–kah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misalnya: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“Apa sih maunya itu orang?”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 xml:space="preserve">2)  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sebagai makna ‘memang’ atau ‘sebenarnya’, misalnya: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id-ID"/>
        </w:rPr>
        <w:t>“Bagus sih bagus, tapi harganya selangit!”</w:t>
      </w:r>
    </w:p>
    <w:p>
      <w:pPr>
        <w:pStyle w:val="style0"/>
        <w:spacing w:after="0" w:lineRule="auto" w:line="360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3)   menekankan alasan,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“Abis dia nakal sih!”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q.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toh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bertugas menguatkan maksud, ada kalanya memiliki arti yang sama dengan tetapi,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“Saya toh tidak merasa bersalah.”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r.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ya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bertugas:</w:t>
      </w:r>
    </w:p>
    <w:p>
      <w:pPr>
        <w:pStyle w:val="style0"/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mengukuhkan atau membenarkan apa yang ditanyakan kawan bicara, bila dipakai pada awal ujaran,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“Ya aku mencintaimu.”</w:t>
      </w:r>
    </w:p>
    <w:p>
      <w:pPr>
        <w:pStyle w:val="style0"/>
        <w:spacing w:after="0" w:lineRule="auto" w:line="360"/>
        <w:ind w:left="1276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minta persetujuan atau pendapat kawan bicara, bila dipakai pada akhir ujaran,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”Jangan pergi ya?”, “Ke mana ya?”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id-ID"/>
        </w:rPr>
        <w:t>yah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pada awal atau tengah-tengah ujaran, tapi tidak pernah di akhir ujaran untuk mengungkapkan keragu-raguan atau ketidakpastian terhadap apa yang diungkapkan oleh kawan bicara atau yang tersebut dalam kalimat sebelumnya, bila dipakai pada awal ujaran: atau keragu-raguan atau ketidakpastian atas isi konstituen ujaran yang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mendahuluinya, bila dipakai di tengah ujaran, misalnya: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“Yah, apa aku bisa melakukannya?” </w:t>
      </w:r>
    </w:p>
    <w:p>
      <w:pPr>
        <w:pStyle w:val="style0"/>
        <w:spacing w:after="0" w:lineRule="auto" w:line="24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2.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Frase Fatis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frase dengan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selamat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untuk memulai dan mengakhiri interaksi antara pembicara dan lawan bicara sesuai dengan keperluan dan situasinya, misalnya:</w:t>
      </w:r>
    </w:p>
    <w:p>
      <w:pPr>
        <w:pStyle w:val="style0"/>
        <w:tabs>
          <w:tab w:val="left" w:leader="none" w:pos="3119"/>
        </w:tabs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pagi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malam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jalan</w:t>
      </w:r>
    </w:p>
    <w:p>
      <w:pPr>
        <w:pStyle w:val="style0"/>
        <w:tabs>
          <w:tab w:val="left" w:leader="none" w:pos="3119"/>
        </w:tabs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siang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tidur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makan</w:t>
      </w:r>
    </w:p>
    <w:p>
      <w:pPr>
        <w:pStyle w:val="style0"/>
        <w:tabs>
          <w:tab w:val="left" w:leader="none" w:pos="3119"/>
        </w:tabs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sore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jumapa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selamat berulang tahun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b.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terima kasih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setelah pembicara merasa mendapatkan sesuatu dari kawan bicara.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c.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turut berduka cita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sewaktu pembicara menyampaikan bela sungkawa.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assalamu’alaikum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pada waktu pembicara memulai interaksi.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e.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wa’alaikumsalam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untuk membalas kawan bicara yang mengucapkan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assalamu’alaikum.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f.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insya Alloh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diucapkan oleh pembicara ketika menerima tawaran mengenai sesuatu dari kawan bicara.</w:t>
      </w:r>
    </w:p>
    <w:p>
      <w:pPr>
        <w:pStyle w:val="style0"/>
        <w:spacing w:after="0" w:lineRule="auto" w:line="360"/>
        <w:ind w:left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Selain frase fatis dalam ragam tulis, ada pula frase fatis ragam lisan, misalnya: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g.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dengan hormat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digunakan penulis pada awal surat</w:t>
      </w:r>
    </w:p>
    <w:p>
      <w:pPr>
        <w:pStyle w:val="style0"/>
        <w:spacing w:after="0" w:lineRule="auto" w:line="36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h.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 xml:space="preserve">hormat saya, salam takzim, wassalam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digunakan penulis pada akhir surat.</w:t>
      </w:r>
    </w:p>
    <w:p>
      <w:pPr>
        <w:pStyle w:val="style0"/>
        <w:spacing w:after="0" w:lineRule="auto" w:line="240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Interjeksi</w:t>
      </w:r>
    </w:p>
    <w:p>
      <w:pPr>
        <w:pStyle w:val="style0"/>
        <w:spacing w:after="0" w:lineRule="auto" w:line="360"/>
        <w:ind w:left="426" w:firstLine="720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Interjeksi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adalah kategori yang bertugas mengungkapkan perasaan pembicara: dan secara sintaksis tidak berhubungan dengan kata-katalain dalam ujaran. Interjeksi bersifat ekstrakalimat dan selalu mendahului ujaran sebagai teriakan yang lepas atau berdiri sendiri.</w:t>
      </w:r>
    </w:p>
    <w:p>
      <w:pPr>
        <w:pStyle w:val="style0"/>
        <w:spacing w:after="0" w:lineRule="auto" w:line="360"/>
        <w:ind w:left="426" w:firstLine="720"/>
        <w:jc w:val="both"/>
        <w:rPr>
          <w:rFonts w:ascii="Times New Roman" w:cs="Times New Roman" w:eastAsia="Times New Roman" w:hAnsi="Times New Roman"/>
          <w:sz w:val="24"/>
          <w:szCs w:val="24"/>
          <w:lang w:eastAsia="id-ID"/>
        </w:rPr>
      </w:pPr>
    </w:p>
    <w:p>
      <w:pPr>
        <w:pStyle w:val="style0"/>
        <w:spacing w:after="0" w:lineRule="auto" w:line="360"/>
        <w:ind w:left="42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 xml:space="preserve">Interjeksi 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dapat ditemui dalam:</w:t>
      </w:r>
    </w:p>
    <w:p>
      <w:pPr>
        <w:pStyle w:val="style179"/>
        <w:numPr>
          <w:ilvl w:val="0"/>
          <w:numId w:val="19"/>
        </w:numPr>
        <w:spacing w:after="0" w:lineRule="auto" w:line="360"/>
        <w:ind w:hanging="29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Bentuk dasar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yaitu: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aduh, aduhai, ah, ahoi, ai, amboi, asyoi, ayo, bah, cih, cis, eh, hai, idih, ih, lho, oh, nak, sip, wah, wahai, yaaa.</w:t>
      </w:r>
    </w:p>
    <w:p>
      <w:pPr>
        <w:pStyle w:val="style179"/>
        <w:numPr>
          <w:ilvl w:val="0"/>
          <w:numId w:val="19"/>
        </w:numPr>
        <w:spacing w:after="0" w:lineRule="auto" w:line="360"/>
        <w:ind w:hanging="294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id-ID"/>
        </w:rPr>
        <w:t>Bentuk tururnan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, biasanya berasal dari kata-kata biasa, atau pengalan kalimat Arab, contoh: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alhamdulillah, astaga, brengsek, buset, dubilah, duilah, insya Alloh, masyallah, syukur, halo, innalillahi, yahud.</w:t>
      </w:r>
    </w:p>
    <w:p>
      <w:pPr>
        <w:pStyle w:val="style0"/>
        <w:spacing w:after="0" w:lineRule="auto" w:line="360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id-ID"/>
        </w:rPr>
        <w:t>Jenis interjeksi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 dapat diuraikan sebagai berikut.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seruan atau panggilan minta perhatian: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ahoi, ayo, eh, halo, hai, he, sst, wahai</w:t>
      </w: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>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keheranan atau kekaguman: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aduhai, ai, amboi, astaga, asyoi, hm, wah, yahud.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kesakitan: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aduh.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kesedihan: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aduh.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kekecewaan dan sesal: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ah, brengsek, buset, wah, yaa.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kekagetan: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lho, masyaallah, astaghfirullah.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kelegaan: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Alhamdulillah, nah, syukur.</w:t>
      </w:r>
    </w:p>
    <w:p>
      <w:pPr>
        <w:pStyle w:val="style179"/>
        <w:numPr>
          <w:ilvl w:val="0"/>
          <w:numId w:val="47"/>
        </w:numPr>
        <w:spacing w:after="0" w:lineRule="auto" w:line="360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id-ID"/>
        </w:rPr>
        <w:t xml:space="preserve">Interjeksi kejijikan: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id-ID"/>
        </w:rPr>
        <w:t>bah, cih, cis, hii, idih, ih.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DAFTAR PUSTAKA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Chaer, Abdul. 2010. 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Linguistik Umum. </w:t>
      </w:r>
      <w:r>
        <w:rPr>
          <w:rFonts w:ascii="Times New Roman" w:cs="Times New Roman" w:eastAsia="Times New Roman" w:hAnsi="Times New Roman"/>
          <w:sz w:val="24"/>
          <w:szCs w:val="24"/>
        </w:rPr>
        <w:t>Jakarta: Rineka Cipta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57"/>
        <w:ind w:left="851" w:hanging="851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Darwis, Muhammad. 2012. </w:t>
      </w:r>
      <w:r>
        <w:rPr>
          <w:rFonts w:ascii="Times New Roman" w:cs="Times New Roman" w:hAnsi="Times New Roman"/>
          <w:i/>
          <w:sz w:val="24"/>
        </w:rPr>
        <w:t xml:space="preserve">Morfologi Bahasa Indonesia Bidang Verba. </w:t>
      </w:r>
      <w:r>
        <w:rPr>
          <w:rFonts w:ascii="Times New Roman" w:cs="Times New Roman" w:hAnsi="Times New Roman"/>
          <w:sz w:val="24"/>
        </w:rPr>
        <w:t>Makassar: CV Menara Intan.</w:t>
      </w:r>
    </w:p>
    <w:p>
      <w:pPr>
        <w:pStyle w:val="style157"/>
        <w:rPr/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Muslich, Masnur. 2010. 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Tata Bentuk Bahasa Indonesia. </w:t>
      </w:r>
      <w:r>
        <w:rPr>
          <w:rFonts w:ascii="Times New Roman" w:cs="Times New Roman" w:eastAsia="Times New Roman" w:hAnsi="Times New Roman"/>
          <w:sz w:val="24"/>
          <w:szCs w:val="24"/>
        </w:rPr>
        <w:t>Jakarta: Bumi Aksara.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Susiati, S. (2018). Homonim bahasa kepulauan tukang besi dialek kaledupa di kabupaten wakatobi [the homonymon of tukang besi island languange in kaledupa dialect at wakatobi regency]. Totobuang, 6 (1), 109, 123.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Susiati, S., Iye, R., &amp; Suherman, L. O. A. (2019). Hot Potatoes Multimedia Applications in Evaluation of Indonesian Learning In SMP Students in Buru District. ELS Journal on Interdisciplinary Studies in Humanities, 2(4), 556-570.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Susiati, S., &amp; Iye, R. (2018). Kajian Geografi Bahasa dan Dialek di Sulawesi Tenggara: Analisis Dialektometri. Gramatika: Jurnal Ilmiah Kebahasaan dan Kesastraan, 6(2), 137-151.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Andini, K. NILAI BUDAYA SUKU BAJO SAMPELA DALAM FILM THE MIRROR NEVER LIES KARYA KAMILA ANDINI.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Nurhayati, N., &amp; Said, I. (2019). Emosi Verbal Suku Bajo Sampela. Sosial Budaya, 16(2), 114-126.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sectPr>
      <w:pgSz w:w="11907" w:h="16839" w:orient="portrait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맑은 고딕">
    <w:altName w:val="맑은 고딕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920DB0"/>
    <w:lvl w:ilvl="0" w:tplc="EE3E8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23E49E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D952C1A6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19">
      <w:start w:val="1"/>
      <w:numFmt w:val="lowerLetter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000002"/>
    <w:multiLevelType w:val="hybridMultilevel"/>
    <w:tmpl w:val="63A088AC"/>
    <w:lvl w:ilvl="0" w:tplc="449208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C2220F30"/>
    <w:lvl w:ilvl="0" w:tplc="894245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4"/>
    <w:multiLevelType w:val="hybridMultilevel"/>
    <w:tmpl w:val="D850F342"/>
    <w:lvl w:ilvl="0" w:tplc="082CD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1AAC3F8"/>
    <w:lvl w:ilvl="0" w:tplc="87CAC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0000006"/>
    <w:multiLevelType w:val="hybridMultilevel"/>
    <w:tmpl w:val="4DA8A20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7"/>
    <w:multiLevelType w:val="hybridMultilevel"/>
    <w:tmpl w:val="656E8E78"/>
    <w:lvl w:ilvl="0" w:tplc="1EEA7E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8"/>
    <w:multiLevelType w:val="hybridMultilevel"/>
    <w:tmpl w:val="11D0D422"/>
    <w:lvl w:ilvl="0" w:tplc="22DA8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CD2819D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000000A"/>
    <w:multiLevelType w:val="hybridMultilevel"/>
    <w:tmpl w:val="4A563C84"/>
    <w:lvl w:ilvl="0" w:tplc="465A4BCC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000000B"/>
    <w:multiLevelType w:val="hybridMultilevel"/>
    <w:tmpl w:val="2BE43642"/>
    <w:lvl w:ilvl="0" w:tplc="62640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23C02E8"/>
    <w:lvl w:ilvl="0" w:tplc="467ED1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0000000D"/>
    <w:multiLevelType w:val="hybridMultilevel"/>
    <w:tmpl w:val="1420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DB69A0E"/>
    <w:lvl w:ilvl="0" w:tplc="6F7AF88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0000000F"/>
    <w:multiLevelType w:val="hybridMultilevel"/>
    <w:tmpl w:val="510CBFB2"/>
    <w:lvl w:ilvl="0" w:tplc="64128A50">
      <w:start w:val="1"/>
      <w:numFmt w:val="bullet"/>
      <w:lvlText w:val="-"/>
      <w:lvlJc w:val="left"/>
      <w:pPr>
        <w:ind w:left="1571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E2699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0000011"/>
    <w:multiLevelType w:val="hybridMultilevel"/>
    <w:tmpl w:val="4F725A86"/>
    <w:lvl w:ilvl="0" w:tplc="33DCE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F1E6C5E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0000013"/>
    <w:multiLevelType w:val="hybridMultilevel"/>
    <w:tmpl w:val="4ED847E8"/>
    <w:lvl w:ilvl="0" w:tplc="39003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0000014"/>
    <w:multiLevelType w:val="hybridMultilevel"/>
    <w:tmpl w:val="45121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9E09088">
      <w:start w:val="1"/>
      <w:numFmt w:val="decimal"/>
      <w:lvlText w:val="%2)"/>
      <w:lvlJc w:val="left"/>
      <w:pPr>
        <w:ind w:left="1440" w:hanging="360"/>
      </w:pPr>
      <w:rPr>
        <w:rFonts w:hint="default"/>
        <w:i w:val="fals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E14A7E44"/>
    <w:lvl w:ilvl="0" w:tplc="07CED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9BC42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9AC04E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0000018"/>
    <w:multiLevelType w:val="hybridMultilevel"/>
    <w:tmpl w:val="7A46395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4FD651C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11">
      <w:start w:val="1"/>
      <w:numFmt w:val="decimal"/>
      <w:lvlText w:val="%4)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0000001A"/>
    <w:multiLevelType w:val="hybridMultilevel"/>
    <w:tmpl w:val="A374009A"/>
    <w:lvl w:ilvl="0" w:tplc="8A987B2C">
      <w:start w:val="1"/>
      <w:numFmt w:val="lowerLetter"/>
      <w:lvlText w:val="%1."/>
      <w:lvlJc w:val="left"/>
      <w:pPr>
        <w:ind w:left="1004" w:hanging="360"/>
      </w:pPr>
      <w:rPr>
        <w:rFonts w:ascii="Times New Roman" w:cs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000001B"/>
    <w:multiLevelType w:val="hybridMultilevel"/>
    <w:tmpl w:val="96666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000001C"/>
    <w:multiLevelType w:val="hybridMultilevel"/>
    <w:tmpl w:val="C9020B20"/>
    <w:lvl w:ilvl="0" w:tplc="62640334">
      <w:start w:val="1"/>
      <w:numFmt w:val="lowerLetter"/>
      <w:lvlText w:val="%1."/>
      <w:lvlJc w:val="left"/>
      <w:pPr>
        <w:ind w:left="1080" w:hanging="360"/>
      </w:pPr>
      <w:rPr>
        <w:rFonts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FE1E585E"/>
    <w:lvl w:ilvl="0" w:tplc="47B43A9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E"/>
    <w:multiLevelType w:val="hybridMultilevel"/>
    <w:tmpl w:val="E3F85DDA"/>
    <w:lvl w:ilvl="0" w:tplc="64128A50">
      <w:start w:val="1"/>
      <w:numFmt w:val="bullet"/>
      <w:lvlText w:val="-"/>
      <w:lvlJc w:val="left"/>
      <w:pPr>
        <w:ind w:left="1353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9AF6729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2082A616">
      <w:start w:val="1"/>
      <w:numFmt w:val="lowerLetter"/>
      <w:lvlText w:val="(%2)"/>
      <w:lvlJc w:val="left"/>
      <w:pPr>
        <w:ind w:left="2097" w:hanging="450"/>
      </w:pPr>
      <w:rPr>
        <w:rFonts w:hint="default"/>
        <w:i/>
      </w:rPr>
    </w:lvl>
    <w:lvl w:ilvl="2" w:tplc="04090019">
      <w:start w:val="1"/>
      <w:numFmt w:val="lowerLetter"/>
      <w:lvlText w:val="%3."/>
      <w:lvlJc w:val="left"/>
      <w:pPr>
        <w:ind w:left="2727" w:hanging="180"/>
      </w:pPr>
    </w:lvl>
    <w:lvl w:ilvl="3" w:tplc="3988A724">
      <w:start w:val="1"/>
      <w:numFmt w:val="decimal"/>
      <w:lvlText w:val="%4."/>
      <w:lvlJc w:val="left"/>
      <w:pPr>
        <w:ind w:left="3507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D7903B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00000022"/>
    <w:multiLevelType w:val="hybridMultilevel"/>
    <w:tmpl w:val="C96A9EDA"/>
    <w:lvl w:ilvl="0" w:tplc="34FC1E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00000023"/>
    <w:multiLevelType w:val="hybridMultilevel"/>
    <w:tmpl w:val="ED3488D2"/>
    <w:lvl w:ilvl="0" w:tplc="64128A50">
      <w:start w:val="1"/>
      <w:numFmt w:val="bullet"/>
      <w:lvlText w:val="-"/>
      <w:lvlJc w:val="left"/>
      <w:pPr>
        <w:ind w:left="1571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D7A0A630"/>
    <w:lvl w:ilvl="0" w:tplc="981039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00000025"/>
    <w:multiLevelType w:val="hybridMultilevel"/>
    <w:tmpl w:val="F184070A"/>
    <w:lvl w:ilvl="0" w:tplc="C0B09F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00000026"/>
    <w:multiLevelType w:val="hybridMultilevel"/>
    <w:tmpl w:val="973077FC"/>
    <w:lvl w:ilvl="0" w:tplc="ACF6D4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00000027"/>
    <w:multiLevelType w:val="hybridMultilevel"/>
    <w:tmpl w:val="90080C32"/>
    <w:lvl w:ilvl="0" w:tplc="64128A50">
      <w:start w:val="1"/>
      <w:numFmt w:val="bullet"/>
      <w:lvlText w:val="-"/>
      <w:lvlJc w:val="left"/>
      <w:pPr>
        <w:ind w:left="1571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CF0208D0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00000029"/>
    <w:multiLevelType w:val="hybridMultilevel"/>
    <w:tmpl w:val="B73049F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0000002A"/>
    <w:multiLevelType w:val="hybridMultilevel"/>
    <w:tmpl w:val="979848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38AEC416">
      <w:start w:val="1"/>
      <w:numFmt w:val="lowerRoman"/>
      <w:lvlText w:val="%2."/>
      <w:lvlJc w:val="left"/>
      <w:pPr>
        <w:ind w:left="2084" w:hanging="720"/>
      </w:pPr>
      <w:rPr>
        <w:rFonts w:hint="default"/>
        <w:b/>
        <w:i/>
      </w:rPr>
    </w:lvl>
    <w:lvl w:ilvl="2" w:tplc="E54AF49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0000002B"/>
    <w:multiLevelType w:val="hybridMultilevel"/>
    <w:tmpl w:val="6D609544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0000002C"/>
    <w:multiLevelType w:val="hybridMultilevel"/>
    <w:tmpl w:val="AA8C55E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51F228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2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0000002D"/>
    <w:multiLevelType w:val="hybridMultilevel"/>
    <w:tmpl w:val="31E0DBC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0000002E"/>
    <w:multiLevelType w:val="hybridMultilevel"/>
    <w:tmpl w:val="C5E68C8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67" w:hanging="42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727" w:hanging="180"/>
      </w:pPr>
    </w:lvl>
    <w:lvl w:ilvl="3" w:tplc="B684996A">
      <w:start w:val="1"/>
      <w:numFmt w:val="decimal"/>
      <w:lvlText w:val="%4)"/>
      <w:lvlJc w:val="left"/>
      <w:pPr>
        <w:ind w:left="3462" w:hanging="375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0000002F"/>
    <w:multiLevelType w:val="hybridMultilevel"/>
    <w:tmpl w:val="4C34E26C"/>
    <w:lvl w:ilvl="0" w:tplc="E03C07F2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55E4A49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47"/>
  </w:num>
  <w:num w:numId="3">
    <w:abstractNumId w:val="44"/>
  </w:num>
  <w:num w:numId="4">
    <w:abstractNumId w:val="4"/>
  </w:num>
  <w:num w:numId="5">
    <w:abstractNumId w:val="35"/>
  </w:num>
  <w:num w:numId="6">
    <w:abstractNumId w:val="42"/>
  </w:num>
  <w:num w:numId="7">
    <w:abstractNumId w:val="41"/>
  </w:num>
  <w:num w:numId="8">
    <w:abstractNumId w:val="5"/>
  </w:num>
  <w:num w:numId="9">
    <w:abstractNumId w:val="24"/>
  </w:num>
  <w:num w:numId="10">
    <w:abstractNumId w:val="11"/>
  </w:num>
  <w:num w:numId="11">
    <w:abstractNumId w:val="26"/>
  </w:num>
  <w:num w:numId="12">
    <w:abstractNumId w:val="21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22"/>
  </w:num>
  <w:num w:numId="20">
    <w:abstractNumId w:val="39"/>
  </w:num>
  <w:num w:numId="21">
    <w:abstractNumId w:val="31"/>
  </w:num>
  <w:num w:numId="22">
    <w:abstractNumId w:val="25"/>
  </w:num>
  <w:num w:numId="23">
    <w:abstractNumId w:val="38"/>
  </w:num>
  <w:num w:numId="24">
    <w:abstractNumId w:val="16"/>
  </w:num>
  <w:num w:numId="25">
    <w:abstractNumId w:val="34"/>
  </w:num>
  <w:num w:numId="26">
    <w:abstractNumId w:val="3"/>
  </w:num>
  <w:num w:numId="27">
    <w:abstractNumId w:val="20"/>
  </w:num>
  <w:num w:numId="28">
    <w:abstractNumId w:val="28"/>
  </w:num>
  <w:num w:numId="29">
    <w:abstractNumId w:val="48"/>
  </w:num>
  <w:num w:numId="30">
    <w:abstractNumId w:val="40"/>
  </w:num>
  <w:num w:numId="31">
    <w:abstractNumId w:val="17"/>
  </w:num>
  <w:num w:numId="32">
    <w:abstractNumId w:val="13"/>
  </w:num>
  <w:num w:numId="33">
    <w:abstractNumId w:val="32"/>
  </w:num>
  <w:num w:numId="34">
    <w:abstractNumId w:val="23"/>
  </w:num>
  <w:num w:numId="35">
    <w:abstractNumId w:val="45"/>
  </w:num>
  <w:num w:numId="36">
    <w:abstractNumId w:val="29"/>
  </w:num>
  <w:num w:numId="37">
    <w:abstractNumId w:val="43"/>
  </w:num>
  <w:num w:numId="38">
    <w:abstractNumId w:val="18"/>
  </w:num>
  <w:num w:numId="39">
    <w:abstractNumId w:val="19"/>
  </w:num>
  <w:num w:numId="40">
    <w:abstractNumId w:val="30"/>
  </w:num>
  <w:num w:numId="41">
    <w:abstractNumId w:val="15"/>
  </w:num>
  <w:num w:numId="42">
    <w:abstractNumId w:val="36"/>
  </w:num>
  <w:num w:numId="43">
    <w:abstractNumId w:val="46"/>
  </w:num>
  <w:num w:numId="44">
    <w:abstractNumId w:val="1"/>
  </w:num>
  <w:num w:numId="45">
    <w:abstractNumId w:val="10"/>
  </w:num>
  <w:num w:numId="46">
    <w:abstractNumId w:val="9"/>
  </w:num>
  <w:num w:numId="47">
    <w:abstractNumId w:val="27"/>
  </w:num>
  <w:num w:numId="48">
    <w:abstractNumId w:val="37"/>
  </w:num>
  <w:num w:numId="49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맑은 고딕" w:hAnsi="Times New Roman"/>
        <w:sz w:val="24"/>
        <w:szCs w:val="22"/>
        <w:lang w:val="en-US" w:bidi="ar-SA" w:eastAsia="ko-KR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>
      <w:rFonts w:ascii="Calibri" w:eastAsia="Calibri" w:hAnsi="Calibri"/>
      <w:sz w:val="22"/>
      <w:lang w:eastAsia="en-US"/>
    </w:rPr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ee91b4b2-74c8-48ab-a1ab-3635a7da7c09"/>
    <w:basedOn w:val="style65"/>
    <w:next w:val="style4097"/>
    <w:link w:val="style3"/>
    <w:uiPriority w:val="9"/>
    <w:rPr>
      <w:rFonts w:cs="Times New Roman" w:eastAsia="Times New Roman"/>
      <w:b/>
      <w:bCs/>
      <w:sz w:val="27"/>
      <w:szCs w:val="27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  <w:lang w:eastAsia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e79f1e09-62e0-4602-8e89-c15208bbf594"/>
    <w:basedOn w:val="style65"/>
    <w:next w:val="style4099"/>
    <w:link w:val="style31"/>
    <w:uiPriority w:val="99"/>
    <w:rPr>
      <w:rFonts w:ascii="Calibri" w:eastAsia="Calibri" w:hAnsi="Calibri"/>
      <w:sz w:val="22"/>
      <w:lang w:eastAsia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210361f9-2719-4f9a-8521-b3f5057f0e52"/>
    <w:basedOn w:val="style65"/>
    <w:next w:val="style4100"/>
    <w:link w:val="style32"/>
    <w:uiPriority w:val="99"/>
    <w:rPr>
      <w:rFonts w:ascii="Calibri" w:eastAsia="Calibri" w:hAnsi="Calibri"/>
      <w:sz w:val="22"/>
      <w:lang w:eastAsia="en-US"/>
    </w:rPr>
  </w:style>
  <w:style w:type="paragraph" w:styleId="style157">
    <w:name w:val="No Spacing"/>
    <w:next w:val="style157"/>
    <w:qFormat/>
    <w:uiPriority w:val="1"/>
    <w:pPr>
      <w:jc w:val="left"/>
    </w:pPr>
    <w:rPr>
      <w:rFonts w:ascii="Calibri" w:eastAsia="Calibri" w:hAnsi="Calibri"/>
      <w:sz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Words>5414</Words>
  <Pages>1</Pages>
  <Characters>35142</Characters>
  <Application>WPS Office</Application>
  <DocSecurity>0</DocSecurity>
  <Paragraphs>614</Paragraphs>
  <ScaleCrop>false</ScaleCrop>
  <LinksUpToDate>false</LinksUpToDate>
  <CharactersWithSpaces>40104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2015-10-14T10:50:00Z</dcterms:created>
  <dc:creator>E14 E5-471</dc:creator>
  <lastModifiedBy>Redmi 4A</lastModifiedBy>
  <dcterms:modified xsi:type="dcterms:W3CDTF">2020-05-28T05:53:34Z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