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5B62" w:rsidRPr="00E361A4" w:rsidRDefault="00593AA0" w:rsidP="00E814E1">
      <w:pPr>
        <w:rPr>
          <w:b/>
          <w:lang w:val="en-GB"/>
        </w:rPr>
      </w:pPr>
      <w:r w:rsidRPr="00E361A4">
        <w:rPr>
          <w:b/>
          <w:lang w:val="en-GB"/>
        </w:rPr>
        <w:t xml:space="preserve">Covid-19 pandemic and harmful policies push Brazil into an environmental </w:t>
      </w:r>
      <w:proofErr w:type="gramStart"/>
      <w:r w:rsidRPr="00E361A4">
        <w:rPr>
          <w:b/>
          <w:lang w:val="en-GB"/>
        </w:rPr>
        <w:t>crisis</w:t>
      </w:r>
      <w:proofErr w:type="gramEnd"/>
    </w:p>
    <w:p w14:paraId="00000002" w14:textId="77777777" w:rsidR="00265B62" w:rsidRPr="00E361A4" w:rsidRDefault="00265B62" w:rsidP="00E814E1">
      <w:pPr>
        <w:rPr>
          <w:lang w:val="en-GB"/>
        </w:rPr>
      </w:pPr>
    </w:p>
    <w:p w14:paraId="00000009" w14:textId="45CB567B" w:rsidR="00265B62" w:rsidRPr="003E27EC" w:rsidRDefault="00593AA0" w:rsidP="00E814E1">
      <w:pPr>
        <w:rPr>
          <w:lang w:val="pt-BR"/>
        </w:rPr>
      </w:pPr>
      <w:r w:rsidRPr="009D7F1D">
        <w:rPr>
          <w:lang w:val="pt-BR"/>
        </w:rPr>
        <w:t xml:space="preserve">Fernando M. </w:t>
      </w:r>
      <w:proofErr w:type="spellStart"/>
      <w:r w:rsidRPr="009D7F1D">
        <w:rPr>
          <w:lang w:val="pt-BR"/>
        </w:rPr>
        <w:t>Resende</w:t>
      </w:r>
      <w:r w:rsidR="00AC31B7">
        <w:rPr>
          <w:vertAlign w:val="superscript"/>
          <w:lang w:val="pt-BR"/>
        </w:rPr>
        <w:t>a</w:t>
      </w:r>
      <w:proofErr w:type="spellEnd"/>
      <w:r w:rsidRPr="009D7F1D">
        <w:rPr>
          <w:lang w:val="pt-BR"/>
        </w:rPr>
        <w:t>*</w:t>
      </w:r>
      <w:r w:rsidR="003E27EC">
        <w:rPr>
          <w:lang w:val="pt-BR"/>
        </w:rPr>
        <w:t xml:space="preserve">, </w:t>
      </w:r>
      <w:r w:rsidRPr="009D7F1D">
        <w:rPr>
          <w:lang w:val="pt-BR"/>
        </w:rPr>
        <w:t xml:space="preserve">Leila </w:t>
      </w:r>
      <w:proofErr w:type="spellStart"/>
      <w:r w:rsidRPr="009D7F1D">
        <w:rPr>
          <w:lang w:val="pt-BR"/>
        </w:rPr>
        <w:t>Meyer</w:t>
      </w:r>
      <w:r w:rsidR="00AC31B7">
        <w:rPr>
          <w:vertAlign w:val="superscript"/>
          <w:lang w:val="pt-BR"/>
        </w:rPr>
        <w:t>b</w:t>
      </w:r>
      <w:proofErr w:type="spellEnd"/>
      <w:r w:rsidR="003E27EC">
        <w:rPr>
          <w:lang w:val="pt-BR"/>
        </w:rPr>
        <w:t xml:space="preserve">, </w:t>
      </w:r>
      <w:proofErr w:type="spellStart"/>
      <w:r w:rsidRPr="009D7F1D">
        <w:rPr>
          <w:lang w:val="pt-BR"/>
        </w:rPr>
        <w:t>Raísa</w:t>
      </w:r>
      <w:proofErr w:type="spellEnd"/>
      <w:r w:rsidRPr="009D7F1D">
        <w:rPr>
          <w:lang w:val="pt-BR"/>
        </w:rPr>
        <w:t xml:space="preserve"> Romênia S. </w:t>
      </w:r>
      <w:proofErr w:type="spellStart"/>
      <w:r w:rsidRPr="009D7F1D">
        <w:rPr>
          <w:lang w:val="pt-BR"/>
        </w:rPr>
        <w:t>Vieira</w:t>
      </w:r>
      <w:r w:rsidR="00AC31B7">
        <w:rPr>
          <w:vertAlign w:val="superscript"/>
          <w:lang w:val="pt-BR"/>
        </w:rPr>
        <w:t>c</w:t>
      </w:r>
      <w:proofErr w:type="spellEnd"/>
      <w:r w:rsidR="003E27EC">
        <w:rPr>
          <w:lang w:val="pt-BR"/>
        </w:rPr>
        <w:t xml:space="preserve">, </w:t>
      </w:r>
      <w:proofErr w:type="spellStart"/>
      <w:r w:rsidRPr="009D7F1D">
        <w:rPr>
          <w:lang w:val="pt-BR"/>
        </w:rPr>
        <w:t>Hani</w:t>
      </w:r>
      <w:proofErr w:type="spellEnd"/>
      <w:r w:rsidRPr="009D7F1D">
        <w:rPr>
          <w:lang w:val="pt-BR"/>
        </w:rPr>
        <w:t xml:space="preserve"> R. El </w:t>
      </w:r>
      <w:proofErr w:type="spellStart"/>
      <w:r w:rsidRPr="009D7F1D">
        <w:rPr>
          <w:lang w:val="pt-BR"/>
        </w:rPr>
        <w:t>Bizri</w:t>
      </w:r>
      <w:r w:rsidR="00AC31B7">
        <w:rPr>
          <w:vertAlign w:val="superscript"/>
          <w:lang w:val="pt-BR"/>
        </w:rPr>
        <w:t>d</w:t>
      </w:r>
      <w:proofErr w:type="spellEnd"/>
      <w:r w:rsidR="003E27EC">
        <w:rPr>
          <w:lang w:val="pt-BR"/>
        </w:rPr>
        <w:t xml:space="preserve">, </w:t>
      </w:r>
      <w:r w:rsidRPr="009D7F1D">
        <w:rPr>
          <w:lang w:val="pt-BR"/>
        </w:rPr>
        <w:t xml:space="preserve">André Aroeira </w:t>
      </w:r>
      <w:proofErr w:type="spellStart"/>
      <w:r w:rsidRPr="009D7F1D">
        <w:rPr>
          <w:lang w:val="pt-BR"/>
        </w:rPr>
        <w:t>Pacheco</w:t>
      </w:r>
      <w:r w:rsidR="00AC31B7">
        <w:rPr>
          <w:vertAlign w:val="superscript"/>
          <w:lang w:val="pt-BR"/>
        </w:rPr>
        <w:t>e</w:t>
      </w:r>
      <w:proofErr w:type="spellEnd"/>
      <w:r w:rsidR="003E27EC">
        <w:rPr>
          <w:lang w:val="pt-BR"/>
        </w:rPr>
        <w:t xml:space="preserve">, </w:t>
      </w:r>
      <w:r w:rsidRPr="003E27EC">
        <w:rPr>
          <w:lang w:val="pt-BR"/>
        </w:rPr>
        <w:t xml:space="preserve">G. Wilson </w:t>
      </w:r>
      <w:proofErr w:type="spellStart"/>
      <w:r w:rsidRPr="003E27EC">
        <w:rPr>
          <w:lang w:val="pt-BR"/>
        </w:rPr>
        <w:t>Fernandes</w:t>
      </w:r>
      <w:r w:rsidR="00AC31B7" w:rsidRPr="003E27EC">
        <w:rPr>
          <w:vertAlign w:val="superscript"/>
          <w:lang w:val="pt-BR"/>
        </w:rPr>
        <w:t>a</w:t>
      </w:r>
      <w:proofErr w:type="spellEnd"/>
      <w:r w:rsidR="003E27EC">
        <w:rPr>
          <w:lang w:val="pt-BR"/>
        </w:rPr>
        <w:t xml:space="preserve">, </w:t>
      </w:r>
      <w:r w:rsidRPr="003E27EC">
        <w:rPr>
          <w:lang w:val="pt-BR"/>
        </w:rPr>
        <w:t xml:space="preserve">Rafael </w:t>
      </w:r>
      <w:proofErr w:type="spellStart"/>
      <w:proofErr w:type="gramStart"/>
      <w:r w:rsidRPr="003E27EC">
        <w:rPr>
          <w:lang w:val="pt-BR"/>
        </w:rPr>
        <w:t>Loyola</w:t>
      </w:r>
      <w:r w:rsidR="00AC31B7" w:rsidRPr="003E27EC">
        <w:rPr>
          <w:vertAlign w:val="superscript"/>
          <w:lang w:val="pt-BR"/>
        </w:rPr>
        <w:t>f</w:t>
      </w:r>
      <w:r w:rsidRPr="003E27EC">
        <w:rPr>
          <w:vertAlign w:val="superscript"/>
          <w:lang w:val="pt-BR"/>
        </w:rPr>
        <w:t>,</w:t>
      </w:r>
      <w:r w:rsidR="00AC31B7" w:rsidRPr="003E27EC">
        <w:rPr>
          <w:vertAlign w:val="superscript"/>
          <w:lang w:val="pt-BR"/>
        </w:rPr>
        <w:t>g</w:t>
      </w:r>
      <w:proofErr w:type="spellEnd"/>
      <w:proofErr w:type="gramEnd"/>
    </w:p>
    <w:p w14:paraId="0000000A" w14:textId="77777777" w:rsidR="00265B62" w:rsidRPr="003E27EC" w:rsidRDefault="00265B62" w:rsidP="00E814E1">
      <w:pPr>
        <w:rPr>
          <w:lang w:val="pt-BR"/>
        </w:rPr>
      </w:pPr>
    </w:p>
    <w:p w14:paraId="0000000C" w14:textId="7A3D95F3" w:rsidR="00265B62" w:rsidRPr="00085785" w:rsidRDefault="00AC31B7" w:rsidP="00E814E1">
      <w:pPr>
        <w:rPr>
          <w:lang w:val="pt-BR"/>
        </w:rPr>
      </w:pPr>
      <w:r>
        <w:rPr>
          <w:vertAlign w:val="superscript"/>
          <w:lang w:val="pt-BR"/>
        </w:rPr>
        <w:t>a</w:t>
      </w:r>
      <w:r w:rsidR="00593AA0" w:rsidRPr="00085785">
        <w:rPr>
          <w:vertAlign w:val="superscript"/>
          <w:lang w:val="pt-BR"/>
        </w:rPr>
        <w:t xml:space="preserve"> </w:t>
      </w:r>
      <w:r w:rsidR="00593AA0" w:rsidRPr="00085785">
        <w:rPr>
          <w:lang w:val="pt-BR"/>
        </w:rPr>
        <w:t xml:space="preserve">Laboratório de Ecologia Evolutiva e Biodiversidade, Departamento de Genética, Ecologia e Evolução/ICB, Universidade Federal de Minas Gerais, </w:t>
      </w:r>
      <w:proofErr w:type="spellStart"/>
      <w:r w:rsidR="00593AA0" w:rsidRPr="00085785">
        <w:rPr>
          <w:lang w:val="pt-BR"/>
        </w:rPr>
        <w:t>Brazil</w:t>
      </w:r>
      <w:proofErr w:type="spellEnd"/>
      <w:r w:rsidR="00085785" w:rsidRPr="00085785">
        <w:rPr>
          <w:lang w:val="pt-BR"/>
        </w:rPr>
        <w:t>.</w:t>
      </w:r>
    </w:p>
    <w:p w14:paraId="0000000D" w14:textId="4CE654C1" w:rsidR="00265B62" w:rsidRPr="00085785" w:rsidRDefault="00AC31B7" w:rsidP="00E814E1">
      <w:pPr>
        <w:rPr>
          <w:lang w:val="pt-BR"/>
        </w:rPr>
      </w:pPr>
      <w:r w:rsidRPr="00AC31B7">
        <w:rPr>
          <w:vertAlign w:val="superscript"/>
          <w:lang w:val="pt-BR"/>
        </w:rPr>
        <w:t>b</w:t>
      </w:r>
      <w:r w:rsidR="00593AA0" w:rsidRPr="00085785">
        <w:rPr>
          <w:lang w:val="pt-BR"/>
        </w:rPr>
        <w:t xml:space="preserve"> Departamento de Botânica, Instituto de Ciências Biológicas, Universidade Federal de Minas Gerais, </w:t>
      </w:r>
      <w:proofErr w:type="spellStart"/>
      <w:r w:rsidR="00593AA0" w:rsidRPr="00085785">
        <w:rPr>
          <w:lang w:val="pt-BR"/>
        </w:rPr>
        <w:t>Brazil</w:t>
      </w:r>
      <w:proofErr w:type="spellEnd"/>
      <w:r w:rsidR="00085785" w:rsidRPr="00085785">
        <w:rPr>
          <w:lang w:val="pt-BR"/>
        </w:rPr>
        <w:t>.</w:t>
      </w:r>
    </w:p>
    <w:p w14:paraId="0000000E" w14:textId="6F8D8D44" w:rsidR="00265B62" w:rsidRPr="002F3CD3" w:rsidRDefault="00AC31B7" w:rsidP="00E814E1">
      <w:pPr>
        <w:rPr>
          <w:lang w:val="pt-BR"/>
        </w:rPr>
      </w:pPr>
      <w:r>
        <w:rPr>
          <w:vertAlign w:val="superscript"/>
          <w:lang w:val="pt-BR"/>
        </w:rPr>
        <w:t>c</w:t>
      </w:r>
      <w:r w:rsidR="00593AA0" w:rsidRPr="002F3CD3">
        <w:rPr>
          <w:lang w:val="pt-BR"/>
        </w:rPr>
        <w:t xml:space="preserve"> Instituto Internacional para a Sustentabilidade, Rio de Janeiro, </w:t>
      </w:r>
      <w:proofErr w:type="spellStart"/>
      <w:r w:rsidR="00593AA0" w:rsidRPr="002F3CD3">
        <w:rPr>
          <w:lang w:val="pt-BR"/>
        </w:rPr>
        <w:t>Brazil</w:t>
      </w:r>
      <w:proofErr w:type="spellEnd"/>
      <w:r w:rsidR="00085785">
        <w:rPr>
          <w:lang w:val="pt-BR"/>
        </w:rPr>
        <w:t>.</w:t>
      </w:r>
    </w:p>
    <w:p w14:paraId="0000000F" w14:textId="07A44E01" w:rsidR="00265B62" w:rsidRPr="00E361A4" w:rsidRDefault="00AC31B7" w:rsidP="00E814E1">
      <w:pPr>
        <w:rPr>
          <w:lang w:val="en-GB"/>
        </w:rPr>
      </w:pPr>
      <w:r w:rsidRPr="00C02583">
        <w:rPr>
          <w:vertAlign w:val="superscript"/>
          <w:lang w:val="en-GB"/>
        </w:rPr>
        <w:t>d</w:t>
      </w:r>
      <w:r w:rsidR="00593AA0" w:rsidRPr="00E361A4">
        <w:rPr>
          <w:lang w:val="en-GB"/>
        </w:rPr>
        <w:t xml:space="preserve"> Department of Natural Sciences, Manchester Metropolitan University, Manchester, United Kingdom.</w:t>
      </w:r>
    </w:p>
    <w:p w14:paraId="184E8B5A" w14:textId="69495F1E" w:rsidR="00085785" w:rsidRPr="00085785" w:rsidRDefault="00AC31B7" w:rsidP="00E814E1">
      <w:pPr>
        <w:rPr>
          <w:lang w:val="pt-BR"/>
        </w:rPr>
      </w:pPr>
      <w:r>
        <w:rPr>
          <w:vertAlign w:val="superscript"/>
          <w:lang w:val="pt-BR"/>
        </w:rPr>
        <w:t>e</w:t>
      </w:r>
      <w:r w:rsidR="00593AA0" w:rsidRPr="00465EE4">
        <w:rPr>
          <w:lang w:val="pt-BR"/>
        </w:rPr>
        <w:t xml:space="preserve"> </w:t>
      </w:r>
      <w:r w:rsidR="00085785" w:rsidRPr="00465EE4">
        <w:rPr>
          <w:lang w:val="pt-BR"/>
        </w:rPr>
        <w:t xml:space="preserve">Instituto Internacional de Políticas Públicas, Rio de Janeiro, </w:t>
      </w:r>
      <w:proofErr w:type="spellStart"/>
      <w:r w:rsidR="00085785" w:rsidRPr="00465EE4">
        <w:rPr>
          <w:lang w:val="pt-BR"/>
        </w:rPr>
        <w:t>Brazil</w:t>
      </w:r>
      <w:proofErr w:type="spellEnd"/>
      <w:r w:rsidR="00085785" w:rsidRPr="00465EE4">
        <w:rPr>
          <w:lang w:val="pt-BR"/>
        </w:rPr>
        <w:t>.</w:t>
      </w:r>
    </w:p>
    <w:p w14:paraId="00000011" w14:textId="6CD30454" w:rsidR="00265B62" w:rsidRPr="002F3CD3" w:rsidRDefault="00AC31B7" w:rsidP="00E814E1">
      <w:pPr>
        <w:rPr>
          <w:lang w:val="pt-BR"/>
        </w:rPr>
      </w:pPr>
      <w:r w:rsidRPr="00AC31B7">
        <w:rPr>
          <w:vertAlign w:val="superscript"/>
          <w:lang w:val="pt-BR"/>
        </w:rPr>
        <w:t>f</w:t>
      </w:r>
      <w:r w:rsidR="00593AA0" w:rsidRPr="002F3CD3">
        <w:rPr>
          <w:lang w:val="pt-BR"/>
        </w:rPr>
        <w:t xml:space="preserve"> Fundação Brasileira para o Desenvolvimento Sustentável, </w:t>
      </w:r>
      <w:r w:rsidR="002F3CD3" w:rsidRPr="002F3CD3">
        <w:rPr>
          <w:lang w:val="pt-BR"/>
        </w:rPr>
        <w:t>Rio de Janeiro,</w:t>
      </w:r>
      <w:r w:rsidR="002F3CD3">
        <w:rPr>
          <w:lang w:val="pt-BR"/>
        </w:rPr>
        <w:t xml:space="preserve"> </w:t>
      </w:r>
      <w:proofErr w:type="spellStart"/>
      <w:r w:rsidR="00593AA0" w:rsidRPr="002F3CD3">
        <w:rPr>
          <w:lang w:val="pt-BR"/>
        </w:rPr>
        <w:t>Brazil</w:t>
      </w:r>
      <w:proofErr w:type="spellEnd"/>
      <w:r w:rsidR="00085785">
        <w:rPr>
          <w:lang w:val="pt-BR"/>
        </w:rPr>
        <w:t>.</w:t>
      </w:r>
    </w:p>
    <w:p w14:paraId="00000012" w14:textId="78AB5AF0" w:rsidR="00265B62" w:rsidRPr="00085785" w:rsidRDefault="00AC31B7" w:rsidP="00E814E1">
      <w:pPr>
        <w:rPr>
          <w:lang w:val="pt-BR"/>
        </w:rPr>
      </w:pPr>
      <w:r>
        <w:rPr>
          <w:vertAlign w:val="superscript"/>
          <w:lang w:val="pt-BR"/>
        </w:rPr>
        <w:t>g</w:t>
      </w:r>
      <w:r w:rsidR="00593AA0" w:rsidRPr="00085785">
        <w:rPr>
          <w:lang w:val="pt-BR"/>
        </w:rPr>
        <w:t xml:space="preserve"> Departamento de Ecologia, Universidade Federal de Goiás, </w:t>
      </w:r>
      <w:proofErr w:type="spellStart"/>
      <w:r w:rsidR="00593AA0" w:rsidRPr="00085785">
        <w:rPr>
          <w:lang w:val="pt-BR"/>
        </w:rPr>
        <w:t>Brazil</w:t>
      </w:r>
      <w:proofErr w:type="spellEnd"/>
      <w:r w:rsidR="00085785" w:rsidRPr="00085785">
        <w:rPr>
          <w:lang w:val="pt-BR"/>
        </w:rPr>
        <w:t>.</w:t>
      </w:r>
    </w:p>
    <w:p w14:paraId="11A786AE" w14:textId="49526C9B" w:rsidR="003E27EC" w:rsidRPr="003E27EC" w:rsidRDefault="00593AA0" w:rsidP="003E27EC">
      <w:pPr>
        <w:rPr>
          <w:lang w:val="en-GB"/>
        </w:rPr>
      </w:pPr>
      <w:r w:rsidRPr="003E27EC">
        <w:t>*</w:t>
      </w:r>
      <w:r w:rsidR="003E27EC" w:rsidRPr="003E27EC">
        <w:t xml:space="preserve"> Corresponding author:</w:t>
      </w:r>
      <w:r w:rsidRPr="00E361A4">
        <w:rPr>
          <w:lang w:val="en-GB"/>
        </w:rPr>
        <w:t xml:space="preserve"> </w:t>
      </w:r>
      <w:hyperlink r:id="rId9" w:history="1">
        <w:r w:rsidR="00BE34F7" w:rsidRPr="00244A52">
          <w:rPr>
            <w:rStyle w:val="Hyperlink"/>
            <w:lang w:val="en-GB"/>
          </w:rPr>
          <w:t>fermresende@gmail.com</w:t>
        </w:r>
      </w:hyperlink>
      <w:r w:rsidR="00BE34F7">
        <w:rPr>
          <w:lang w:val="en-GB"/>
        </w:rPr>
        <w:br w:type="page"/>
      </w:r>
    </w:p>
    <w:p w14:paraId="12C47DF5" w14:textId="0C6772E0" w:rsidR="00D716C4" w:rsidRPr="00D716C4" w:rsidRDefault="00D716C4" w:rsidP="00D716C4">
      <w:pPr>
        <w:spacing w:line="480" w:lineRule="auto"/>
        <w:jc w:val="left"/>
        <w:rPr>
          <w:b/>
          <w:lang w:val="en-GB"/>
        </w:rPr>
      </w:pPr>
      <w:r w:rsidRPr="00D716C4">
        <w:rPr>
          <w:b/>
          <w:lang w:val="en-GB"/>
        </w:rPr>
        <w:lastRenderedPageBreak/>
        <w:t>Abstract</w:t>
      </w:r>
    </w:p>
    <w:p w14:paraId="602BD3C1" w14:textId="61D1ADDF" w:rsidR="00D716C4" w:rsidRPr="00D716C4" w:rsidRDefault="00D716C4" w:rsidP="00D716C4">
      <w:pPr>
        <w:spacing w:line="480" w:lineRule="auto"/>
        <w:jc w:val="left"/>
      </w:pPr>
      <w:r w:rsidRPr="00D716C4">
        <w:t xml:space="preserve">Strong evidence indicates that the Brazilian government is taking advantage of the confusion caused by the Covid-19 pandemic to speed-up a wide-ranging environmental setback. We present a timeline of policies and acts taken by the current federal administration against the environment during the pandemic and discuss their consequences. The unprecedented </w:t>
      </w:r>
      <w:proofErr w:type="gramStart"/>
      <w:r w:rsidRPr="00D716C4">
        <w:t>amount</w:t>
      </w:r>
      <w:proofErr w:type="gramEnd"/>
      <w:r w:rsidRPr="00D716C4">
        <w:t xml:space="preserve"> of measures affecting environmental policies is especially intended to weaken deforestation control and transparency of environmental agencies, and allow the expansion of harmful activities (e.g. mining and agribusiness) into Protected Areas and Indigenous Lands. The ongoing environmental dismantling in Brazil breaches several international agreements and, if not reverted, will jeopardize nature’s contributions to national and global societies and risk worldwide climate and biodiversity. We highlight strategies that could be taken by economic, scientific, and political sectors to cease the environmental dismantling in Brazil. The suggestions presented here could also be used in other countries facing similar challenges.</w:t>
      </w:r>
    </w:p>
    <w:p w14:paraId="16658F40" w14:textId="77777777" w:rsidR="00B6709A" w:rsidRDefault="00B6709A" w:rsidP="00B6709A">
      <w:pPr>
        <w:jc w:val="both"/>
        <w:rPr>
          <w:lang w:val="en-GB"/>
        </w:rPr>
      </w:pPr>
    </w:p>
    <w:p w14:paraId="2C3E7766" w14:textId="4FB67063" w:rsidR="00D716C4" w:rsidRDefault="00B6709A" w:rsidP="00B6709A">
      <w:pPr>
        <w:jc w:val="both"/>
        <w:rPr>
          <w:lang w:val="en-GB"/>
        </w:rPr>
      </w:pPr>
      <w:r w:rsidRPr="00B6709A">
        <w:rPr>
          <w:b/>
          <w:lang w:val="en-GB"/>
        </w:rPr>
        <w:t>Keywords</w:t>
      </w:r>
      <w:r w:rsidRPr="00B6709A">
        <w:rPr>
          <w:lang w:val="en-GB"/>
        </w:rPr>
        <w:t>:</w:t>
      </w:r>
      <w:r>
        <w:rPr>
          <w:lang w:val="en-GB"/>
        </w:rPr>
        <w:t xml:space="preserve"> </w:t>
      </w:r>
      <w:r w:rsidRPr="00B6709A">
        <w:rPr>
          <w:lang w:val="en-GB"/>
        </w:rPr>
        <w:t>Environmental policies</w:t>
      </w:r>
      <w:r>
        <w:rPr>
          <w:lang w:val="en-GB"/>
        </w:rPr>
        <w:t xml:space="preserve">; </w:t>
      </w:r>
      <w:r w:rsidRPr="00B6709A">
        <w:rPr>
          <w:lang w:val="en-GB"/>
        </w:rPr>
        <w:t>Protected areas</w:t>
      </w:r>
      <w:r>
        <w:rPr>
          <w:lang w:val="en-GB"/>
        </w:rPr>
        <w:t xml:space="preserve">; </w:t>
      </w:r>
      <w:r w:rsidRPr="00B6709A">
        <w:rPr>
          <w:lang w:val="en-GB"/>
        </w:rPr>
        <w:t>Indigenous Lands</w:t>
      </w:r>
      <w:r>
        <w:rPr>
          <w:lang w:val="en-GB"/>
        </w:rPr>
        <w:t xml:space="preserve">; </w:t>
      </w:r>
      <w:r w:rsidRPr="00B6709A">
        <w:rPr>
          <w:lang w:val="en-GB"/>
        </w:rPr>
        <w:t>Amazon</w:t>
      </w:r>
      <w:r>
        <w:rPr>
          <w:lang w:val="en-GB"/>
        </w:rPr>
        <w:t xml:space="preserve">; </w:t>
      </w:r>
      <w:r w:rsidRPr="00B6709A">
        <w:rPr>
          <w:lang w:val="en-GB"/>
        </w:rPr>
        <w:t>Agribusiness</w:t>
      </w:r>
      <w:r>
        <w:rPr>
          <w:lang w:val="en-GB"/>
        </w:rPr>
        <w:t xml:space="preserve">; </w:t>
      </w:r>
      <w:r w:rsidRPr="00B6709A">
        <w:rPr>
          <w:lang w:val="en-GB"/>
        </w:rPr>
        <w:t>Deforestation</w:t>
      </w:r>
      <w:r>
        <w:rPr>
          <w:lang w:val="en-GB"/>
        </w:rPr>
        <w:t>.</w:t>
      </w:r>
    </w:p>
    <w:p w14:paraId="42951140" w14:textId="066E0327" w:rsidR="00D151ED" w:rsidRDefault="00D151ED">
      <w:pPr>
        <w:rPr>
          <w:lang w:val="en-GB"/>
        </w:rPr>
      </w:pPr>
      <w:r>
        <w:rPr>
          <w:lang w:val="en-GB"/>
        </w:rPr>
        <w:br w:type="page"/>
      </w:r>
    </w:p>
    <w:p w14:paraId="00000019" w14:textId="43A47F79" w:rsidR="00265B62" w:rsidRDefault="00593AA0" w:rsidP="00115C02">
      <w:pPr>
        <w:spacing w:line="480" w:lineRule="auto"/>
        <w:ind w:firstLine="720"/>
        <w:jc w:val="left"/>
        <w:rPr>
          <w:lang w:val="en-GB"/>
        </w:rPr>
      </w:pPr>
      <w:r w:rsidRPr="00E361A4">
        <w:rPr>
          <w:lang w:val="en-GB"/>
        </w:rPr>
        <w:lastRenderedPageBreak/>
        <w:t>The Covid-19 pandemic has had a profound impact on public health and the economies worldwide. Potential impacts of the pandemic on environmental conservation may also be expressive but have just started to be discussed</w:t>
      </w:r>
      <w:r w:rsidR="00677E8A">
        <w:rPr>
          <w:lang w:val="en-GB"/>
        </w:rPr>
        <w:t xml:space="preserve"> </w:t>
      </w:r>
      <w:r w:rsidR="00677E8A">
        <w:rPr>
          <w:lang w:val="en-GB"/>
        </w:rPr>
        <w:fldChar w:fldCharType="begin" w:fldLock="1"/>
      </w:r>
      <w:r w:rsidR="009A33EA">
        <w:rPr>
          <w:lang w:val="en-GB"/>
        </w:rPr>
        <w:instrText>ADDIN CSL_CITATION {"citationItems":[{"id":"ITEM-1","itemData":{"DOI":"10.1016/j.biocon.2020.108571","ISSN":"00063207","author":[{"dropping-particle":"","family":"Corlett","given":"Richard T.","non-dropping-particle":"","parse-names":false,"suffix":""},{"dropping-particle":"","family":"Primack","given":"Richard B.","non-dropping-particle":"","parse-names":false,"suffix":""},{"dropping-particle":"","family":"Devictor","given":"Vincent","non-dropping-particle":"","parse-names":false,"suffix":""},{"dropping-particle":"","family":"Maas","given":"Bea","non-dropping-particle":"","parse-names":false,"suffix":""},{"dropping-particle":"","family":"Goswami","given":"Varun R.","non-dropping-particle":"","parse-names":false,"suffix":""},{"dropping-particle":"","family":"Bates","given":"Amanda E.","non-dropping-particle":"","parse-names":false,"suffix":""},{"dropping-particle":"","family":"Koh","given":"Lian Pin","non-dropping-particle":"","parse-names":false,"suffix":""},{"dropping-particle":"","family":"Regan","given":"Tracey J.","non-dropping-particle":"","parse-names":false,"suffix":""},{"dropping-particle":"","family":"Loyola","given":"Rafael","non-dropping-particle":"","parse-names":false,"suffix":""},{"dropping-particle":"","family":"Pakeman","given":"Robin J.","non-dropping-particle":"","parse-names":false,"suffix":""},{"dropping-particle":"","family":"Cumming","given":"Graeme S.","non-dropping-particle":"","parse-names":false,"suffix":""},{"dropping-particle":"","family":"Pidgeon","given":"Anna","non-dropping-particle":"","parse-names":false,"suffix":""},{"dropping-particle":"","family":"Johns","given":"David","non-dropping-particle":"","parse-names":false,"suffix":""},{"dropping-particle":"","family":"Roth","given":"Robin","non-dropping-particle":"","parse-names":false,"suffix":""}],"container-title":"Biological Conservation","id":"ITEM-1","issue":"April","issued":{"date-parts":[["2020","6"]]},"page":"108571","title":"Impacts of the coronavirus pandemic on biodiversity conservation","type":"article-journal","volume":"246"},"uris":["http://www.mendeley.com/documents/?uuid=a1167b26-fcee-490b-abf5-862adb6eddaf"]},{"id":"ITEM-2","itemData":{"DOI":"10.1016/j.scitotenv.2020.141757","ISSN":"00489697","abstract":"The world today is dealing with a havoc crisis due to the pervasive outbreak of COVID-19. As a preventive measure against the pandemic, government authorities worldwide have implemented and adopted strict policy interventions such as lockdown, social distancing, and quarantine, to curtail the disease transmission. Consequently, humans have been experiencing several ill impacts, while the natural environment has been reaping the benefits of the interventions. Therefore, it is imperative to understand the interlinked relationship between human society and the natural environment amid the current crisis. Herein, we performed a meta-analysis of existing literature reporting the various impacts of COVID-19 on human society and the natural environment. A conceptual model was developed to portray and address how the interaction of the existing elements of both sub-components of the coupled human-environment system (CHES) – human society and natural environment – are impacted by the government interventions. Results revealed a suite of positive and negative impacts of COVID-19 on both the sub-components. Our model provides an explicit impression of the complex nexus of CHES amid the current crisis. The proposed conceptual model could help in understanding the complex nexus by identifying the route of short-term impacts of COVID-19 measures and thus may aid in identifying priority areas for discussion and planning in similar other crises as well.","author":[{"dropping-particle":"","family":"Sarkar","given":"Priyanka","non-dropping-particle":"","parse-names":false,"suffix":""},{"dropping-particle":"","family":"Debnath","given":"Nirmal","non-dropping-particle":"","parse-names":false,"suffix":""},{"dropping-particle":"","family":"Reang","given":"Demsai","non-dropping-particle":"","parse-names":false,"suffix":""}],"container-title":"Science of The Total Environment","id":"ITEM-2","issued":{"date-parts":[["2021","1"]]},"page":"141757","title":"Coupled human-environment system amid COVID-19 crisis: A conceptual model to understand the nexus","type":"article-journal","volume":"753"},"uris":["http://www.mendeley.com/documents/?uuid=79dc82b0-3788-49f2-890b-806705f2e7b2"]}],"mendeley":{"formattedCitation":"(Corlett et al., 2020; Sarkar et al., 2021)","plainTextFormattedCitation":"(Corlett et al., 2020; Sarkar et al., 2021)","previouslyFormattedCitation":"(Corlett et al., 2020; Sarkar et al., 2021)"},"properties":{"noteIndex":0},"schema":"https://github.com/citation-style-language/schema/raw/master/csl-citation.json"}</w:instrText>
      </w:r>
      <w:r w:rsidR="00677E8A">
        <w:rPr>
          <w:lang w:val="en-GB"/>
        </w:rPr>
        <w:fldChar w:fldCharType="separate"/>
      </w:r>
      <w:r w:rsidR="009A33EA" w:rsidRPr="009A33EA">
        <w:rPr>
          <w:noProof/>
          <w:lang w:val="en-GB"/>
        </w:rPr>
        <w:t>(Corlett et al., 2020; Sarkar et al., 2021)</w:t>
      </w:r>
      <w:r w:rsidR="00677E8A">
        <w:rPr>
          <w:lang w:val="en-GB"/>
        </w:rPr>
        <w:fldChar w:fldCharType="end"/>
      </w:r>
      <w:r w:rsidRPr="00E361A4">
        <w:rPr>
          <w:lang w:val="en-GB"/>
        </w:rPr>
        <w:t>. Although short-term positive environmental outcomes have been recorded as a result of social isolation and quarantine, the pandemic may also perversely foster unsustainable development agendas</w:t>
      </w:r>
      <w:r w:rsidR="00677E8A">
        <w:rPr>
          <w:lang w:val="en-GB"/>
        </w:rPr>
        <w:t xml:space="preserve"> </w:t>
      </w:r>
      <w:r w:rsidR="00677E8A">
        <w:rPr>
          <w:lang w:val="en-GB"/>
        </w:rPr>
        <w:fldChar w:fldCharType="begin" w:fldLock="1"/>
      </w:r>
      <w:r w:rsidR="009A33EA">
        <w:rPr>
          <w:lang w:val="en-GB"/>
        </w:rPr>
        <w:instrText>ADDIN CSL_CITATION {"citationItems":[{"id":"ITEM-1","itemData":{"DOI":"10.1016/j.biocon.2020.108640","ISSN":"00063207","author":[{"dropping-particle":"","family":"Buckley","given":"Ralf","non-dropping-particle":"","parse-names":false,"suffix":""}],"container-title":"Biological Conservation","id":"ITEM-1","issue":"10","issued":{"date-parts":[["2020","7"]]},"page":"108640","title":"Conservation implications of COVID19: Effects via tourism and extractive industries","type":"article-journal","volume":"247"},"uris":["http://www.mendeley.com/documents/?uuid=9611c151-5144-4dc4-9201-d610a06caf23"]}],"mendeley":{"formattedCitation":"(Buckley, 2020)","plainTextFormattedCitation":"(Buckley, 2020)","previouslyFormattedCitation":"(Buckley, 2020)"},"properties":{"noteIndex":0},"schema":"https://github.com/citation-style-language/schema/raw/master/csl-citation.json"}</w:instrText>
      </w:r>
      <w:r w:rsidR="00677E8A">
        <w:rPr>
          <w:lang w:val="en-GB"/>
        </w:rPr>
        <w:fldChar w:fldCharType="separate"/>
      </w:r>
      <w:r w:rsidR="009A33EA" w:rsidRPr="009A33EA">
        <w:rPr>
          <w:noProof/>
          <w:lang w:val="en-GB"/>
        </w:rPr>
        <w:t>(Buckley, 2020)</w:t>
      </w:r>
      <w:r w:rsidR="00677E8A">
        <w:rPr>
          <w:lang w:val="en-GB"/>
        </w:rPr>
        <w:fldChar w:fldCharType="end"/>
      </w:r>
      <w:r w:rsidRPr="00E361A4">
        <w:rPr>
          <w:lang w:val="en-GB"/>
        </w:rPr>
        <w:t>. This is the situation in Brazil</w:t>
      </w:r>
      <w:sdt>
        <w:sdtPr>
          <w:rPr>
            <w:lang w:val="en-GB"/>
          </w:rPr>
          <w:tag w:val="goog_rdk_3"/>
          <w:id w:val="2018958262"/>
        </w:sdtPr>
        <w:sdtEndPr/>
        <w:sdtContent>
          <w:r w:rsidRPr="00E361A4">
            <w:rPr>
              <w:lang w:val="en-GB"/>
            </w:rPr>
            <w:t>, g</w:t>
          </w:r>
        </w:sdtContent>
      </w:sdt>
      <w:r w:rsidRPr="00E361A4">
        <w:rPr>
          <w:lang w:val="en-GB"/>
        </w:rPr>
        <w:t xml:space="preserve">lobally, one of the topmost countries in terms of biodiversity and freshwater and carbon stocks, but </w:t>
      </w:r>
      <w:r w:rsidR="00BE4C1D">
        <w:rPr>
          <w:lang w:val="en-GB"/>
        </w:rPr>
        <w:t xml:space="preserve">among </w:t>
      </w:r>
      <w:r w:rsidRPr="00E361A4">
        <w:rPr>
          <w:lang w:val="en-GB"/>
        </w:rPr>
        <w:t>the worst-hit nation by the disease, with</w:t>
      </w:r>
      <w:r w:rsidR="00F15591">
        <w:rPr>
          <w:lang w:val="en-GB"/>
        </w:rPr>
        <w:t xml:space="preserve"> more th</w:t>
      </w:r>
      <w:r w:rsidR="00BE4C1D">
        <w:rPr>
          <w:lang w:val="en-GB"/>
        </w:rPr>
        <w:t>a</w:t>
      </w:r>
      <w:r w:rsidR="00F15591">
        <w:rPr>
          <w:lang w:val="en-GB"/>
        </w:rPr>
        <w:t xml:space="preserve">n </w:t>
      </w:r>
      <w:r w:rsidR="00FD3384">
        <w:rPr>
          <w:lang w:val="en-GB"/>
        </w:rPr>
        <w:t>4</w:t>
      </w:r>
      <w:r w:rsidRPr="00E361A4">
        <w:rPr>
          <w:lang w:val="en-GB"/>
        </w:rPr>
        <w:t xml:space="preserve"> million infections </w:t>
      </w:r>
      <w:r w:rsidR="00F15591">
        <w:rPr>
          <w:lang w:val="en-GB"/>
        </w:rPr>
        <w:t>by July 2020</w:t>
      </w:r>
      <w:r w:rsidR="00556110">
        <w:rPr>
          <w:lang w:val="en-GB"/>
        </w:rPr>
        <w:t xml:space="preserve"> </w:t>
      </w:r>
      <w:r w:rsidR="00677E8A">
        <w:rPr>
          <w:lang w:val="en-GB"/>
        </w:rPr>
        <w:fldChar w:fldCharType="begin" w:fldLock="1"/>
      </w:r>
      <w:r w:rsidR="000D07D2">
        <w:rPr>
          <w:lang w:val="en-GB"/>
        </w:rPr>
        <w:instrText>ADDIN CSL_CITATION {"citationItems":[{"id":"ITEM-1","itemData":{"URL":"https://www.ecdc.europa.eu/en/geographical-distribution-2019-ncov-cases","accessed":{"date-parts":[["2020","9","11"]]},"author":[{"dropping-particle":"","family":"ECDPC","given":"","non-dropping-particle":"","parse-names":false,"suffix":""}],"container-title":"European Centre for Disease Prevention and Control","id":"ITEM-1","issued":{"date-parts":[["2020"]]},"title":"Geographical distribution of 2019-nCov cases","type":"webpage"},"uris":["http://www.mendeley.com/documents/?uuid=bebf26db-ea1e-4ce0-828f-95762a7f3991"]}],"mendeley":{"formattedCitation":"(ECDPC, 2020)","plainTextFormattedCitation":"(ECDPC, 2020)","previouslyFormattedCitation":"(ECDPC, 2020)"},"properties":{"noteIndex":0},"schema":"https://github.com/citation-style-language/schema/raw/master/csl-citation.json"}</w:instrText>
      </w:r>
      <w:r w:rsidR="00677E8A">
        <w:rPr>
          <w:lang w:val="en-GB"/>
        </w:rPr>
        <w:fldChar w:fldCharType="separate"/>
      </w:r>
      <w:r w:rsidR="009A33EA" w:rsidRPr="009A33EA">
        <w:rPr>
          <w:noProof/>
          <w:lang w:val="en-GB"/>
        </w:rPr>
        <w:t>(ECDPC, 2020)</w:t>
      </w:r>
      <w:r w:rsidR="00677E8A">
        <w:rPr>
          <w:lang w:val="en-GB"/>
        </w:rPr>
        <w:fldChar w:fldCharType="end"/>
      </w:r>
      <w:r w:rsidR="00556110">
        <w:rPr>
          <w:lang w:val="en-GB"/>
        </w:rPr>
        <w:t>.</w:t>
      </w:r>
    </w:p>
    <w:p w14:paraId="0000001B" w14:textId="14520CA2" w:rsidR="00265B62" w:rsidRDefault="00593AA0" w:rsidP="00115C02">
      <w:pPr>
        <w:spacing w:line="480" w:lineRule="auto"/>
        <w:ind w:firstLine="720"/>
        <w:jc w:val="left"/>
        <w:rPr>
          <w:lang w:val="en-GB"/>
        </w:rPr>
      </w:pPr>
      <w:r w:rsidRPr="00E361A4">
        <w:rPr>
          <w:lang w:val="en-GB"/>
        </w:rPr>
        <w:t>Over the last ten years, a systematic dismantling of the Brazilian environmental policies has occurred led by the growing political influence of the powerful old-fashioned agribusiness sector</w:t>
      </w:r>
      <w:r w:rsidR="00677E8A">
        <w:rPr>
          <w:lang w:val="en-GB"/>
        </w:rPr>
        <w:t xml:space="preserve"> </w:t>
      </w:r>
      <w:r w:rsidR="00677E8A">
        <w:rPr>
          <w:lang w:val="en-GB"/>
        </w:rPr>
        <w:fldChar w:fldCharType="begin" w:fldLock="1"/>
      </w:r>
      <w:r w:rsidR="009A33EA">
        <w:rPr>
          <w:lang w:val="en-GB"/>
        </w:rPr>
        <w:instrText>ADDIN CSL_CITATION {"citationItems":[{"id":"ITEM-1","itemData":{"DOI":"10.1038/s41559-019-0855-9","ISSN":"2397334X","abstract":"The inauguration of Jair Bolsonaro as Brazil’s new president has heralded a rapid acceleration of the erosion of environmental protection measures in the country. Brazil’s scientific community should rally to provide evidence that this is economically and socially unwise.","author":[{"dropping-particle":"","family":"Abessa","given":"Denis","non-dropping-particle":"","parse-names":false,"suffix":""},{"dropping-particle":"","family":"Famá","given":"Ana","non-dropping-particle":"","parse-names":false,"suffix":""},{"dropping-particle":"","family":"Buruaem","given":"Lucas","non-dropping-particle":"","parse-names":false,"suffix":""}],"container-title":"Nature Ecology and Evolution","id":"ITEM-1","issue":"4","issued":{"date-parts":[["2019"]]},"page":"510-511","title":"The systematic dismantling of Brazilian environmental laws risks losses on all fronts","type":"article-journal","volume":"3"},"uris":["http://www.mendeley.com/documents/?uuid=30c727af-4501-40f5-9a05-3d32b787e398"]},{"id":"ITEM-2","itemData":{"author":[{"dropping-particle":"","family":"Fearnside","given":"Philip M.","non-dropping-particle":"","parse-names":false,"suffix":""}],"container-title":"Science (New York, N.Y.)","id":"ITEM-2","issued":{"date-parts":[["2016"]]},"page":"746-748","title":"Brazilian politics threaten environmental policies","type":"article-journal","volume":"353"},"uris":["http://www.mendeley.com/documents/?uuid=c327cd4c-a9ca-41bd-a5cf-7c0bd1128d1c"]},{"id":"ITEM-3","itemData":{"DOI":"10.1126/science.aba6646","ISSN":"10959203","PMID":"32675358","author":[{"dropping-particle":"","family":"Rajão","given":"Raoni","non-dropping-particle":"","parse-names":false,"suffix":""},{"dropping-particle":"","family":"Soares-Filho","given":"Britaldo","non-dropping-particle":"","parse-names":false,"suffix":""},{"dropping-particle":"","family":"Nunes","given":"Felipe","non-dropping-particle":"","parse-names":false,"suffix":""},{"dropping-particle":"","family":"Börner","given":"Jan","non-dropping-particle":"","parse-names":false,"suffix":""},{"dropping-particle":"","family":"Machado","given":"Lilian","non-dropping-particle":"","parse-names":false,"suffix":""},{"dropping-particle":"","family":"Assis","given":"Débora","non-dropping-particle":"","parse-names":false,"suffix":""},{"dropping-particle":"","family":"Oliveira","given":"Amanda","non-dropping-particle":"","parse-names":false,"suffix":""},{"dropping-particle":"","family":"Pinto","given":"Luis","non-dropping-particle":"","parse-names":false,"suffix":""},{"dropping-particle":"","family":"Ribeiro","given":"Vivian","non-dropping-particle":"","parse-names":false,"suffix":""},{"dropping-particle":"","family":"Rausch","given":"Lisa","non-dropping-particle":"","parse-names":false,"suffix":""},{"dropping-particle":"","family":"Gibbs","given":"Holly","non-dropping-particle":"","parse-names":false,"suffix":""},{"dropping-particle":"","family":"Figueira","given":"Danilo","non-dropping-particle":"","parse-names":false,"suffix":""}],"container-title":"Science (New York, N.Y.)","id":"ITEM-3","issue":"6501","issued":{"date-parts":[["2020"]]},"page":"246-248","title":"The rotten apples of Brazil's agribusiness","type":"article-journal","volume":"369"},"uris":["http://www.mendeley.com/documents/?uuid=6b07def4-2826-45cd-984c-f2b0193a62ca"]}],"mendeley":{"formattedCitation":"(Abessa et al., 2019; Fearnside, 2016; Rajão et al., 2020)","plainTextFormattedCitation":"(Abessa et al., 2019; Fearnside, 2016; Rajão et al., 2020)","previouslyFormattedCitation":"(Abessa et al., 2019; Fearnside, 2016; Rajão et al., 2020)"},"properties":{"noteIndex":0},"schema":"https://github.com/citation-style-language/schema/raw/master/csl-citation.json"}</w:instrText>
      </w:r>
      <w:r w:rsidR="00677E8A">
        <w:rPr>
          <w:lang w:val="en-GB"/>
        </w:rPr>
        <w:fldChar w:fldCharType="separate"/>
      </w:r>
      <w:r w:rsidR="009A33EA" w:rsidRPr="009A33EA">
        <w:rPr>
          <w:noProof/>
        </w:rPr>
        <w:t>(Abessa et al., 2019; Fearnside, 2016; Rajão et al., 2020)</w:t>
      </w:r>
      <w:r w:rsidR="00677E8A">
        <w:rPr>
          <w:lang w:val="en-GB"/>
        </w:rPr>
        <w:fldChar w:fldCharType="end"/>
      </w:r>
      <w:r w:rsidRPr="009A33EA">
        <w:t xml:space="preserve">. </w:t>
      </w:r>
      <w:r w:rsidRPr="00E361A4">
        <w:rPr>
          <w:lang w:val="en-GB"/>
        </w:rPr>
        <w:t>Recent evidence indicates that the Brazilian government is using the confusion caused by the pandemic as an opportunity to speed-up environmental setbacks. The president Jair Bolsonaro has been speaking out against the lockdown, and as a result destabilizing the social and political situation in the country. During an official closed-door ministerial meeting with the president on 22 April 2020 that went public by court order, the Brazilian Environment Minister clearly stated that the government should take advantage of this crisis to intensify the efforts to dismantle any environmental protection instrument while public attention is on the Covid-19 pandemic</w:t>
      </w:r>
      <w:r w:rsidR="00677E8A">
        <w:rPr>
          <w:lang w:val="en-GB"/>
        </w:rPr>
        <w:t xml:space="preserve"> </w:t>
      </w:r>
      <w:r w:rsidR="00677E8A">
        <w:rPr>
          <w:lang w:val="en-GB"/>
        </w:rPr>
        <w:fldChar w:fldCharType="begin" w:fldLock="1"/>
      </w:r>
      <w:r w:rsidR="009A33EA">
        <w:rPr>
          <w:lang w:val="en-GB"/>
        </w:rPr>
        <w:instrText>ADDIN CSL_CITATION {"citationItems":[{"id":"ITEM-1","itemData":{"author":[{"dropping-particle":"","family":"Uribe","given":"G.","non-dropping-particle":"","parse-names":false,"suffix":""}],"container-title":"Folha de S.Paulo","id":"ITEM-1","issued":{"date-parts":[["2020"]]},"title":"Ministro do Meio Ambiente defende aproveitar crise do coronavírus para “passar a boiada”","type":"article-newspaper"},"uris":["http://www.mendeley.com/documents/?uuid=b234d069-7dff-4461-be1c-4f138466eb16"]}],"mendeley":{"formattedCitation":"(Uribe, 2020)","plainTextFormattedCitation":"(Uribe, 2020)","previouslyFormattedCitation":"(Uribe, 2020)"},"properties":{"noteIndex":0},"schema":"https://github.com/citation-style-language/schema/raw/master/csl-citation.json"}</w:instrText>
      </w:r>
      <w:r w:rsidR="00677E8A">
        <w:rPr>
          <w:lang w:val="en-GB"/>
        </w:rPr>
        <w:fldChar w:fldCharType="separate"/>
      </w:r>
      <w:r w:rsidR="009A33EA" w:rsidRPr="009A33EA">
        <w:rPr>
          <w:noProof/>
          <w:lang w:val="en-GB"/>
        </w:rPr>
        <w:t>(Uribe, 2020)</w:t>
      </w:r>
      <w:r w:rsidR="00677E8A">
        <w:rPr>
          <w:lang w:val="en-GB"/>
        </w:rPr>
        <w:fldChar w:fldCharType="end"/>
      </w:r>
      <w:r w:rsidRPr="00E361A4">
        <w:rPr>
          <w:lang w:val="en-GB"/>
        </w:rPr>
        <w:t>. In fact, from March to May 2020, the government launched 195 measures affecting environmental policies (12-fold the number of measures for the same period in 2019), most with damaging consequences for the environment</w:t>
      </w:r>
      <w:r w:rsidR="00677E8A">
        <w:rPr>
          <w:lang w:val="en-GB"/>
        </w:rPr>
        <w:t xml:space="preserve"> </w:t>
      </w:r>
      <w:r w:rsidR="00677E8A">
        <w:rPr>
          <w:lang w:val="en-GB"/>
        </w:rPr>
        <w:fldChar w:fldCharType="begin" w:fldLock="1"/>
      </w:r>
      <w:r w:rsidR="009A33EA">
        <w:rPr>
          <w:lang w:val="en-GB"/>
        </w:rPr>
        <w:instrText>ADDIN CSL_CITATION {"citationItems":[{"id":"ITEM-1","itemData":{"author":[{"dropping-particle":"","family":"Gonzales","given":"J.","non-dropping-particle":"","parse-names":false,"suffix":""}],"container-title":"Mongabay","id":"ITEM-1","issued":{"date-parts":[["2020"]]},"title":"Brazil dismantles environmental laws via huge surge in executive acts: Study","type":"article-newspaper"},"suffix":"; Fig. 1","uris":["http://www.mendeley.com/documents/?uuid=dd8470dd-1575-4468-9ba7-886f27578b02"]}],"mendeley":{"formattedCitation":"(Gonzales, 2020; Fig. 1)","plainTextFormattedCitation":"(Gonzales, 2020; Fig. 1)","previouslyFormattedCitation":"(Gonzales, 2020; Fig. 1)"},"properties":{"noteIndex":0},"schema":"https://github.com/citation-style-language/schema/raw/master/csl-citation.json"}</w:instrText>
      </w:r>
      <w:r w:rsidR="00677E8A">
        <w:rPr>
          <w:lang w:val="en-GB"/>
        </w:rPr>
        <w:fldChar w:fldCharType="separate"/>
      </w:r>
      <w:r w:rsidR="009A33EA" w:rsidRPr="009A33EA">
        <w:rPr>
          <w:noProof/>
          <w:lang w:val="en-GB"/>
        </w:rPr>
        <w:t>(Gonzales, 2020; Fig. 1)</w:t>
      </w:r>
      <w:r w:rsidR="00677E8A">
        <w:rPr>
          <w:lang w:val="en-GB"/>
        </w:rPr>
        <w:fldChar w:fldCharType="end"/>
      </w:r>
      <w:r w:rsidRPr="00E361A4">
        <w:rPr>
          <w:lang w:val="en-GB"/>
        </w:rPr>
        <w:t xml:space="preserve">. Here, we present a timeline and discuss the consequences of policies and acts taken by the government against the environment during </w:t>
      </w:r>
      <w:r w:rsidRPr="00E361A4">
        <w:rPr>
          <w:lang w:val="en-GB"/>
        </w:rPr>
        <w:lastRenderedPageBreak/>
        <w:t>the Covid-19 pandemic in Brazil, highlighting strategies that could be taken to avoid the environmental dismantling in the country.</w:t>
      </w:r>
    </w:p>
    <w:p w14:paraId="0000001D" w14:textId="4D616AD7" w:rsidR="00265B62" w:rsidRPr="00E361A4" w:rsidRDefault="00593AA0" w:rsidP="00556110">
      <w:pPr>
        <w:spacing w:line="480" w:lineRule="auto"/>
        <w:ind w:firstLine="720"/>
        <w:jc w:val="left"/>
        <w:rPr>
          <w:lang w:val="en-GB"/>
        </w:rPr>
      </w:pPr>
      <w:r w:rsidRPr="00E361A4">
        <w:rPr>
          <w:lang w:val="en-GB"/>
        </w:rPr>
        <w:t>Initiatives to undermine the IBAMA (i.e. the Brazilian federal agency responsible for law enforcement and deforestation control) intensified under the current federal administration</w:t>
      </w:r>
      <w:r w:rsidR="00677E8A">
        <w:rPr>
          <w:lang w:val="en-GB"/>
        </w:rPr>
        <w:t xml:space="preserve"> </w:t>
      </w:r>
      <w:r w:rsidR="00677E8A">
        <w:rPr>
          <w:lang w:val="en-GB"/>
        </w:rPr>
        <w:fldChar w:fldCharType="begin" w:fldLock="1"/>
      </w:r>
      <w:r w:rsidR="009A33EA">
        <w:rPr>
          <w:lang w:val="en-GB"/>
        </w:rPr>
        <w:instrText>ADDIN CSL_CITATION {"citationItems":[{"id":"ITEM-1","itemData":{"DOI":"10.1016/j.landusepol.2020.104491","ISSN":"02648377","abstract":"Since his inauguration on January 1, 2019, Jair Bolsonaro, a declared right-wing candidate nicknamed “Tropical Trump,” has introduced measures to reduce environmental restrictions on livestock farming, the main greenhouse gas (GHG) producing sector in Brazil that is responsible for most of the deforestation in the country. This dangerous relationship between politics and livestock farming in Brazil is detrimental to environmental conservation. Politicians are introducing measures that facilitate the expansion of this type of farming, which in turn provides inputs for the food industry, i.e. agribusiness, which in turn finances politics, thus producing a dangerous cycle in forest conservation.","author":[{"dropping-particle":"","family":"Pereira","given":"Eder Johnson de Area Leão","non-dropping-particle":"","parse-names":false,"suffix":""},{"dropping-particle":"","family":"Ribeiro","given":"Luiz Carlos de Santana","non-dropping-particle":"","parse-names":false,"suffix":""},{"dropping-particle":"","family":"Freitas","given":"Lúcio Flávio da Silva","non-dropping-particle":"","parse-names":false,"suffix":""},{"dropping-particle":"","family":"Pereira","given":"Hernane Borges de Barros","non-dropping-particle":"","parse-names":false,"suffix":""}],"container-title":"Land Use Policy","id":"ITEM-1","issued":{"date-parts":[["2020","3"]]},"page":"104491","title":"Brazilian policy and agribusiness damage the Amazon rainforest","type":"article-journal","volume":"92"},"uris":["http://www.mendeley.com/documents/?uuid=d957da60-43ef-47e2-be87-6f715e3d9c4d"]}],"mendeley":{"formattedCitation":"(Pereira et al., 2020)","plainTextFormattedCitation":"(Pereira et al., 2020)","previouslyFormattedCitation":"(Pereira et al., 2020)"},"properties":{"noteIndex":0},"schema":"https://github.com/citation-style-language/schema/raw/master/csl-citation.json"}</w:instrText>
      </w:r>
      <w:r w:rsidR="00677E8A">
        <w:rPr>
          <w:lang w:val="en-GB"/>
        </w:rPr>
        <w:fldChar w:fldCharType="separate"/>
      </w:r>
      <w:r w:rsidR="009A33EA" w:rsidRPr="009A33EA">
        <w:rPr>
          <w:noProof/>
          <w:lang w:val="en-GB"/>
        </w:rPr>
        <w:t>(Pereira et al., 2020)</w:t>
      </w:r>
      <w:r w:rsidR="00677E8A">
        <w:rPr>
          <w:lang w:val="en-GB"/>
        </w:rPr>
        <w:fldChar w:fldCharType="end"/>
      </w:r>
      <w:r w:rsidRPr="00E361A4">
        <w:rPr>
          <w:lang w:val="en-GB"/>
        </w:rPr>
        <w:t xml:space="preserve">, and have continued unabated during the pandemic. These initiatives include the exoneration of personnel without adequate technical reasons, as well as the appointment of staff without environmental training, mainly from the military sector. Furthermore, IBAMA’s transparency was reduced by a February 2020 federal act (Ordinance #560/2020) stating that the disclosure of any information related to the agency must be approved by an internal committee. IBAMA’s autonomy has also been weakened by a Decree (#10,341/2020) enacted in May 2020 that confirmed the Brazilian Army as the operations coordinator for combating deforestation and fires in the Amazon rainforest, operations that have been historically led by IBAMA. These initiatives encourage illegal deforestation throughout Brazil, especially in the Amazon where deforestation and fires are expected to break records in </w:t>
      </w:r>
      <w:sdt>
        <w:sdtPr>
          <w:rPr>
            <w:lang w:val="en-GB"/>
          </w:rPr>
          <w:tag w:val="goog_rdk_8"/>
          <w:id w:val="48974419"/>
        </w:sdtPr>
        <w:sdtEndPr/>
        <w:sdtContent/>
      </w:sdt>
      <w:r w:rsidRPr="00E361A4">
        <w:rPr>
          <w:lang w:val="en-GB"/>
        </w:rPr>
        <w:t>2020</w:t>
      </w:r>
      <w:r w:rsidR="00677E8A">
        <w:rPr>
          <w:lang w:val="en-GB"/>
        </w:rPr>
        <w:t xml:space="preserve"> </w:t>
      </w:r>
      <w:r w:rsidR="00677E8A">
        <w:rPr>
          <w:lang w:val="en-GB"/>
        </w:rPr>
        <w:fldChar w:fldCharType="begin" w:fldLock="1"/>
      </w:r>
      <w:r w:rsidR="009A33EA">
        <w:rPr>
          <w:lang w:val="en-GB"/>
        </w:rPr>
        <w:instrText>ADDIN CSL_CITATION {"citationItems":[{"id":"ITEM-1","itemData":{"URL":"http://terrabrasilis.dpi.inpe.br/app/dashboard/alerts/legal/amazon/aggregated/#","author":[{"dropping-particle":"","family":"TerraBrasilis","given":"","non-dropping-particle":"","parse-names":false,"suffix":""}],"id":"ITEM-1","issued":{"date-parts":[["2020"]]},"title":"DETER (Notices), Analyses—Legal Amazon","type":"webpage"},"uris":["http://www.mendeley.com/documents/?uuid=a7f7f7f6-60fd-4b46-91c6-74e79631e554"]}],"mendeley":{"formattedCitation":"(TerraBrasilis, 2020)","plainTextFormattedCitation":"(TerraBrasilis, 2020)","previouslyFormattedCitation":"(TerraBrasilis, 2020)"},"properties":{"noteIndex":0},"schema":"https://github.com/citation-style-language/schema/raw/master/csl-citation.json"}</w:instrText>
      </w:r>
      <w:r w:rsidR="00677E8A">
        <w:rPr>
          <w:lang w:val="en-GB"/>
        </w:rPr>
        <w:fldChar w:fldCharType="separate"/>
      </w:r>
      <w:r w:rsidR="009A33EA" w:rsidRPr="009A33EA">
        <w:rPr>
          <w:noProof/>
          <w:lang w:val="en-GB"/>
        </w:rPr>
        <w:t>(TerraBrasilis, 2020)</w:t>
      </w:r>
      <w:r w:rsidR="00677E8A">
        <w:rPr>
          <w:lang w:val="en-GB"/>
        </w:rPr>
        <w:fldChar w:fldCharType="end"/>
      </w:r>
      <w:r w:rsidR="00556110" w:rsidRPr="00E361A4">
        <w:rPr>
          <w:lang w:val="en-GB"/>
        </w:rPr>
        <w:t>.</w:t>
      </w:r>
      <w:r w:rsidRPr="00E361A4">
        <w:rPr>
          <w:lang w:val="en-GB"/>
        </w:rPr>
        <w:t xml:space="preserve">  </w:t>
      </w:r>
    </w:p>
    <w:p w14:paraId="0000001F" w14:textId="09C617BD" w:rsidR="00265B62" w:rsidRPr="00E361A4" w:rsidRDefault="00593AA0" w:rsidP="00115C02">
      <w:pPr>
        <w:spacing w:line="480" w:lineRule="auto"/>
        <w:jc w:val="left"/>
        <w:rPr>
          <w:lang w:val="en-GB"/>
        </w:rPr>
      </w:pPr>
      <w:r w:rsidRPr="00E361A4">
        <w:rPr>
          <w:lang w:val="en-GB"/>
        </w:rPr>
        <w:t xml:space="preserve"> </w:t>
      </w:r>
      <w:r w:rsidR="00E814E1">
        <w:rPr>
          <w:lang w:val="en-GB"/>
        </w:rPr>
        <w:tab/>
      </w:r>
      <w:r w:rsidRPr="00E361A4">
        <w:rPr>
          <w:lang w:val="en-GB"/>
        </w:rPr>
        <w:t xml:space="preserve">Protected </w:t>
      </w:r>
      <w:r w:rsidR="00C11B8A">
        <w:rPr>
          <w:lang w:val="en-GB"/>
        </w:rPr>
        <w:t>A</w:t>
      </w:r>
      <w:r w:rsidRPr="00E361A4">
        <w:rPr>
          <w:lang w:val="en-GB"/>
        </w:rPr>
        <w:t xml:space="preserve">rea (PA) management is also suffering severe setbacks. Amidst the pandemic, the federal government is leading a fast and extensive restructuring of the </w:t>
      </w:r>
      <w:proofErr w:type="spellStart"/>
      <w:r w:rsidRPr="00E361A4">
        <w:rPr>
          <w:lang w:val="en-GB"/>
        </w:rPr>
        <w:t>ICMBio</w:t>
      </w:r>
      <w:proofErr w:type="spellEnd"/>
      <w:r w:rsidRPr="00E361A4">
        <w:rPr>
          <w:lang w:val="en-GB"/>
        </w:rPr>
        <w:t xml:space="preserve"> (i.e. the federal agency responsible for managing PA) without any prior consultation with the agency's technical staff, the scientific community, or civil society</w:t>
      </w:r>
      <w:r w:rsidR="00677E8A">
        <w:rPr>
          <w:lang w:val="en-GB"/>
        </w:rPr>
        <w:t xml:space="preserve"> </w:t>
      </w:r>
      <w:r w:rsidR="00677E8A">
        <w:rPr>
          <w:lang w:val="en-GB"/>
        </w:rPr>
        <w:fldChar w:fldCharType="begin" w:fldLock="1"/>
      </w:r>
      <w:r w:rsidR="000D07D2">
        <w:rPr>
          <w:lang w:val="en-GB"/>
        </w:rPr>
        <w:instrText>ADDIN CSL_CITATION {"citationItems":[{"id":"ITEM-1","itemData":{"DOI":"10.1126/science.abc8297","ISSN":"0036-8075","PMID":"32527824","author":[{"dropping-particle":"","family":"Gonçalves","given":"Pablo R.","non-dropping-particle":"","parse-names":false,"suffix":""},{"dropping-particle":"","family":"Dario","given":"Fabio","non-dropping-particle":"Di","parse-names":false,"suffix":""},{"dropping-particle":"","family":"Petry","given":"Ana C.","non-dropping-particle":"","parse-names":false,"suffix":""},{"dropping-particle":"","family":"Martins","given":"Rodrigo L.","non-dropping-particle":"","parse-names":false,"suffix":""},{"dropping-particle":"","family":"Fonseca","given":"Rodrigo N.","non-dropping-particle":"da","parse-names":false,"suffix":""},{"dropping-particle":"","family":"Henry","given":"Malinda D.","non-dropping-particle":"","parse-names":false,"suffix":""},{"dropping-particle":"","family":"Assis Esteves","given":"Francisco","non-dropping-particle":"de","parse-names":false,"suffix":""},{"dropping-particle":"","family":"Ruiz-Miranda","given":"Carlos R.","non-dropping-particle":"","parse-names":false,"suffix":""},{"dropping-particle":"","family":"Monteiro","given":"Leandro R.","non-dropping-particle":"","parse-names":false,"suffix":""},{"dropping-particle":"","family":"Nascimento","given":"Marcelo T.","non-dropping-particle":"","parse-names":false,"suffix":""}],"container-title":"Science (New York, N.Y.)","editor":[{"dropping-particle":"","family":"Sills","given":"Jennifer","non-dropping-particle":"","parse-names":false,"suffix":""}],"id":"ITEM-1","issue":"6496","issued":{"date-parts":[["2020","6","12"]]},"page":"1199-1199","title":"Brazil undermines parks by relocating staff","type":"article-journal","volume":"368"},"uris":["http://www.mendeley.com/documents/?uuid=c7fe7470-dd75-4801-9ec3-38ec10ae4ba1"]}],"mendeley":{"formattedCitation":"(Gonçalves et al., 2020)","plainTextFormattedCitation":"(Gonçalves et al., 2020)","previouslyFormattedCitation":"(Gonçalves et al., 2020)"},"properties":{"noteIndex":0},"schema":"https://github.com/citation-style-language/schema/raw/master/csl-citation.json"}</w:instrText>
      </w:r>
      <w:r w:rsidR="00677E8A">
        <w:rPr>
          <w:lang w:val="en-GB"/>
        </w:rPr>
        <w:fldChar w:fldCharType="separate"/>
      </w:r>
      <w:r w:rsidR="009A33EA" w:rsidRPr="009A33EA">
        <w:rPr>
          <w:noProof/>
          <w:lang w:val="en-GB"/>
        </w:rPr>
        <w:t>(Gonçalves et al., 2020)</w:t>
      </w:r>
      <w:r w:rsidR="00677E8A">
        <w:rPr>
          <w:lang w:val="en-GB"/>
        </w:rPr>
        <w:fldChar w:fldCharType="end"/>
      </w:r>
      <w:r w:rsidRPr="00E361A4">
        <w:rPr>
          <w:lang w:val="en-GB"/>
        </w:rPr>
        <w:t>. This restructuring has already eliminated several headship positions, centralizing PA management under a few posts that can be occupied by any professional, even without technical training</w:t>
      </w:r>
      <w:r w:rsidR="00677E8A">
        <w:rPr>
          <w:lang w:val="en-GB"/>
        </w:rPr>
        <w:t xml:space="preserve"> </w:t>
      </w:r>
      <w:r w:rsidR="00677E8A">
        <w:rPr>
          <w:lang w:val="en-GB"/>
        </w:rPr>
        <w:fldChar w:fldCharType="begin" w:fldLock="1"/>
      </w:r>
      <w:r w:rsidR="000D07D2">
        <w:rPr>
          <w:lang w:val="en-GB"/>
        </w:rPr>
        <w:instrText>ADDIN CSL_CITATION {"citationItems":[{"id":"ITEM-1","itemData":{"DOI":"10.1126/science.abc8297","ISSN":"0036-8075","PMID":"32527824","author":[{"dropping-particle":"","family":"Gonçalves","given":"Pablo R.","non-dropping-particle":"","parse-names":false,"suffix":""},{"dropping-particle":"","family":"Dario","given":"Fabio","non-dropping-particle":"Di","parse-names":false,"suffix":""},{"dropping-particle":"","family":"Petry","given":"Ana C.","non-dropping-particle":"","parse-names":false,"suffix":""},{"dropping-particle":"","family":"Martins","given":"Rodrigo L.","non-dropping-particle":"","parse-names":false,"suffix":""},{"dropping-particle":"","family":"Fonseca","given":"Rodrigo N.","non-dropping-particle":"da","parse-names":false,"suffix":""},{"dropping-particle":"","family":"Henry","given":"Malinda D.","non-dropping-particle":"","parse-names":false,"suffix":""},{"dropping-particle":"","family":"Assis Esteves","given":"Francisco","non-dropping-particle":"de","parse-names":false,"suffix":""},{"dropping-particle":"","family":"Ruiz-Miranda","given":"Carlos R.","non-dropping-particle":"","parse-names":false,"suffix":""},{"dropping-particle":"","family":"Monteiro","given":"Leandro R.","non-dropping-particle":"","parse-names":false,"suffix":""},{"dropping-particle":"","family":"Nascimento","given":"Marcelo T.","non-dropping-particle":"","parse-names":false,"suffix":""}],"container-title":"Science (New York, N.Y.)","editor":[{"dropping-particle":"","family":"Sills","given":"Jennifer","non-dropping-particle":"","parse-names":false,"suffix":""}],"id":"ITEM-1","issue":"6496","issued":{"date-parts":[["2020","6","12"]]},"page":"1199-1199","title":"Brazil undermines parks by relocating staff","type":"article-journal","volume":"368"},"uris":["http://www.mendeley.com/documents/?uuid=c7fe7470-dd75-4801-9ec3-38ec10ae4ba1"]}],"mendeley":{"formattedCitation":"(Gonçalves et al., 2020)","plainTextFormattedCitation":"(Gonçalves et al., 2020)","previouslyFormattedCitation":"(Gonçalves et al., 2020)"},"properties":{"noteIndex":0},"schema":"https://github.com/citation-style-language/schema/raw/master/csl-citation.json"}</w:instrText>
      </w:r>
      <w:r w:rsidR="00677E8A">
        <w:rPr>
          <w:lang w:val="en-GB"/>
        </w:rPr>
        <w:fldChar w:fldCharType="separate"/>
      </w:r>
      <w:r w:rsidR="009A33EA" w:rsidRPr="009A33EA">
        <w:rPr>
          <w:noProof/>
          <w:lang w:val="en-GB"/>
        </w:rPr>
        <w:t>(Gonçalves et al., 2020)</w:t>
      </w:r>
      <w:r w:rsidR="00677E8A">
        <w:rPr>
          <w:lang w:val="en-GB"/>
        </w:rPr>
        <w:fldChar w:fldCharType="end"/>
      </w:r>
      <w:r w:rsidRPr="00E361A4">
        <w:rPr>
          <w:lang w:val="en-GB"/>
        </w:rPr>
        <w:t xml:space="preserve">. This new model concentrates technical staff on bureaucratic activities, taking away from the field, and as a </w:t>
      </w:r>
      <w:r w:rsidRPr="00E361A4">
        <w:rPr>
          <w:lang w:val="en-GB"/>
        </w:rPr>
        <w:lastRenderedPageBreak/>
        <w:t>consequence inciting illegal activities (</w:t>
      </w:r>
      <w:proofErr w:type="gramStart"/>
      <w:r w:rsidRPr="00E361A4">
        <w:rPr>
          <w:lang w:val="en-GB"/>
        </w:rPr>
        <w:t>e.g.</w:t>
      </w:r>
      <w:proofErr w:type="gramEnd"/>
      <w:r w:rsidRPr="00E361A4">
        <w:rPr>
          <w:lang w:val="en-GB"/>
        </w:rPr>
        <w:t xml:space="preserve"> poaching, logging, and mining) inside PAs, as well as debilitating support for tourists, researchers and traditional peoples.</w:t>
      </w:r>
    </w:p>
    <w:p w14:paraId="00000021" w14:textId="74ABCC99" w:rsidR="00265B62" w:rsidRPr="00E361A4" w:rsidRDefault="00593AA0" w:rsidP="00115C02">
      <w:pPr>
        <w:spacing w:line="480" w:lineRule="auto"/>
        <w:ind w:firstLine="720"/>
        <w:jc w:val="left"/>
        <w:rPr>
          <w:lang w:val="en-GB"/>
        </w:rPr>
      </w:pPr>
      <w:r w:rsidRPr="00E361A4">
        <w:rPr>
          <w:lang w:val="en-GB"/>
        </w:rPr>
        <w:t xml:space="preserve">Indigenous Peoples and their lands are also at risk during the pandemic. In the recent past, several pieces of legislation have been proposed to allow economic activities (agribusiness and mining) within Indigenous </w:t>
      </w:r>
      <w:r w:rsidR="009A33EA" w:rsidRPr="00D61500">
        <w:rPr>
          <w:lang w:val="en-GB"/>
        </w:rPr>
        <w:t>L</w:t>
      </w:r>
      <w:r w:rsidRPr="00D61500">
        <w:rPr>
          <w:lang w:val="en-GB"/>
        </w:rPr>
        <w:t>ands (IL)</w:t>
      </w:r>
      <w:r w:rsidR="00677E8A" w:rsidRPr="00D61500">
        <w:rPr>
          <w:lang w:val="en-GB"/>
        </w:rPr>
        <w:t xml:space="preserve"> </w:t>
      </w:r>
      <w:r w:rsidR="00677E8A" w:rsidRPr="00D61500">
        <w:rPr>
          <w:lang w:val="en-GB"/>
        </w:rPr>
        <w:fldChar w:fldCharType="begin" w:fldLock="1"/>
      </w:r>
      <w:r w:rsidR="009A33EA" w:rsidRPr="00D61500">
        <w:rPr>
          <w:lang w:val="en-GB"/>
        </w:rPr>
        <w:instrText>ADDIN CSL_CITATION {"citationItems":[{"id":"ITEM-1","itemData":{"author":[{"dropping-particle":"","family":"Bizri","given":"Hani Rocha","non-dropping-particle":"El","parse-names":false,"suffix":""},{"dropping-particle":"","family":"Macedo","given":"Jonathan Christopher Bausch","non-dropping-particle":"","parse-names":false,"suffix":""},{"dropping-particle":"","family":"Paglia","given":"Adriano Pereira","non-dropping-particle":"","parse-names":false,"suffix":""},{"dropping-particle":"","family":"Morcatty","given":"Thaís Queiroz","non-dropping-particle":"","parse-names":false,"suffix":""}],"container-title":"Science (New York, N.Y.)","id":"ITEM-1","issued":{"date-parts":[["2016"]]},"page":"2-3","title":"Mining undermining Brazil’s environment","type":"article-journal","volume":"2012"},"uris":["http://www.mendeley.com/documents/?uuid=893a310b-5cf5-43ba-ae69-3c26f434ca47"]},{"id":"ITEM-2","itemData":{"DOI":"10.1525/elementa.427","ISSN":"2325-1026","author":[{"dropping-particle":"","family":"Villén-Pérez","given":"Sara","non-dropping-particle":"","parse-names":false,"suffix":""},{"dropping-particle":"","family":"Moutinho","given":"Paulo","non-dropping-particle":"","parse-names":false,"suffix":""},{"dropping-particle":"","family":"Nóbrega","given":"Caroline Corrêa","non-dropping-particle":"","parse-names":false,"suffix":""},{"dropping-particle":"","family":"Marco","given":"Paulo","non-dropping-particle":"De","parse-names":false,"suffix":""},{"dropping-particle":"","family":"Allison","given":"Steven","non-dropping-particle":"","parse-names":false,"suffix":""}],"container-title":"Elem Sci Anth","id":"ITEM-2","issued":{"date-parts":[["2020","7","10"]]},"title":"Brazilian Amazon gold: indigenous land rights under risk","type":"article-journal","volume":"8"},"uris":["http://www.mendeley.com/documents/?uuid=e0c50daf-d200-481b-a4e2-da41b9fa49b8"]}],"mendeley":{"formattedCitation":"(El Bizri et al., 2016; Villén-Pérez et al., 2020)","plainTextFormattedCitation":"(El Bizri et al., 2016; Villén-Pérez et al., 2020)","previouslyFormattedCitation":"(El Bizri et al., 2016; Villén-Pérez et al., 2020)"},"properties":{"noteIndex":0},"schema":"https://github.com/citation-style-language/schema/raw/master/csl-citation.json"}</w:instrText>
      </w:r>
      <w:r w:rsidR="00677E8A" w:rsidRPr="00D61500">
        <w:rPr>
          <w:lang w:val="en-GB"/>
        </w:rPr>
        <w:fldChar w:fldCharType="separate"/>
      </w:r>
      <w:r w:rsidR="009A33EA" w:rsidRPr="00D61500">
        <w:rPr>
          <w:noProof/>
          <w:lang w:val="en-GB"/>
        </w:rPr>
        <w:t>(El Bizri et al., 2016; Villén-Pérez et al., 2020)</w:t>
      </w:r>
      <w:r w:rsidR="00677E8A" w:rsidRPr="00D61500">
        <w:rPr>
          <w:lang w:val="en-GB"/>
        </w:rPr>
        <w:fldChar w:fldCharType="end"/>
      </w:r>
      <w:r w:rsidRPr="009A33EA">
        <w:rPr>
          <w:lang w:val="en-GB"/>
        </w:rPr>
        <w:t>.</w:t>
      </w:r>
      <w:r w:rsidRPr="00E361A4">
        <w:rPr>
          <w:lang w:val="en-GB"/>
        </w:rPr>
        <w:t xml:space="preserve"> During Bolsonaro’s mandate the demarcation of IL has been abolished since he assumed the presidency</w:t>
      </w:r>
      <w:r w:rsidR="00677E8A">
        <w:rPr>
          <w:lang w:val="en-GB"/>
        </w:rPr>
        <w:t xml:space="preserve"> </w:t>
      </w:r>
      <w:r w:rsidR="00677E8A">
        <w:rPr>
          <w:lang w:val="en-GB"/>
        </w:rPr>
        <w:fldChar w:fldCharType="begin" w:fldLock="1"/>
      </w:r>
      <w:r w:rsidR="009A33EA">
        <w:rPr>
          <w:lang w:val="en-GB"/>
        </w:rPr>
        <w:instrText>ADDIN CSL_CITATION {"citationItems":[{"id":"ITEM-1","itemData":{"DOI":"10.1525/elementa.427","ISSN":"2325-1026","author":[{"dropping-particle":"","family":"Villén-Pérez","given":"Sara","non-dropping-particle":"","parse-names":false,"suffix":""},{"dropping-particle":"","family":"Moutinho","given":"Paulo","non-dropping-particle":"","parse-names":false,"suffix":""},{"dropping-particle":"","family":"Nóbrega","given":"Caroline Corrêa","non-dropping-particle":"","parse-names":false,"suffix":""},{"dropping-particle":"","family":"Marco","given":"Paulo","non-dropping-particle":"De","parse-names":false,"suffix":""},{"dropping-particle":"","family":"Allison","given":"Steven","non-dropping-particle":"","parse-names":false,"suffix":""}],"container-title":"Elem Sci Anth","id":"ITEM-1","issued":{"date-parts":[["2020","7","10"]]},"title":"Brazilian Amazon gold: indigenous land rights under risk","type":"article-journal","volume":"8"},"uris":["http://www.mendeley.com/documents/?uuid=e0c50daf-d200-481b-a4e2-da41b9fa49b8"]}],"mendeley":{"formattedCitation":"(Villén-Pérez et al., 2020)","plainTextFormattedCitation":"(Villén-Pérez et al., 2020)","previouslyFormattedCitation":"(Villén-Pérez et al., 2020)"},"properties":{"noteIndex":0},"schema":"https://github.com/citation-style-language/schema/raw/master/csl-citation.json"}</w:instrText>
      </w:r>
      <w:r w:rsidR="00677E8A">
        <w:rPr>
          <w:lang w:val="en-GB"/>
        </w:rPr>
        <w:fldChar w:fldCharType="separate"/>
      </w:r>
      <w:r w:rsidR="009A33EA" w:rsidRPr="009A33EA">
        <w:rPr>
          <w:noProof/>
          <w:lang w:val="en-GB"/>
        </w:rPr>
        <w:t>(Villén-Pérez et al., 2020)</w:t>
      </w:r>
      <w:r w:rsidR="00677E8A">
        <w:rPr>
          <w:lang w:val="en-GB"/>
        </w:rPr>
        <w:fldChar w:fldCharType="end"/>
      </w:r>
      <w:r w:rsidRPr="00E361A4">
        <w:rPr>
          <w:lang w:val="en-GB"/>
        </w:rPr>
        <w:t xml:space="preserve">. In February 2020, a bill (PL #191/2020) intended to allow mining and other extractive activities in IL was presented for analysis by the </w:t>
      </w:r>
      <w:proofErr w:type="gramStart"/>
      <w:r w:rsidRPr="00E361A4">
        <w:rPr>
          <w:lang w:val="en-GB"/>
        </w:rPr>
        <w:t>Congress, and</w:t>
      </w:r>
      <w:proofErr w:type="gramEnd"/>
      <w:r w:rsidRPr="00E361A4">
        <w:rPr>
          <w:lang w:val="en-GB"/>
        </w:rPr>
        <w:t xml:space="preserve"> is currently being processed as a matter of priority. In addition, in April 2020, FUNAI (</w:t>
      </w:r>
      <w:proofErr w:type="gramStart"/>
      <w:r w:rsidRPr="00E361A4">
        <w:rPr>
          <w:lang w:val="en-GB"/>
        </w:rPr>
        <w:t>i.e.</w:t>
      </w:r>
      <w:proofErr w:type="gramEnd"/>
      <w:r w:rsidRPr="00E361A4">
        <w:rPr>
          <w:lang w:val="en-GB"/>
        </w:rPr>
        <w:t xml:space="preserve"> the federal agency responsible for Indigenous Peoples’ policies) released a Normative Instruction (#9/2020) that facilitated the registration of private properties on IL that are awaiting demarcation. This decision has placed more than 230 IL in the demarcation process at risk of being invaded, dismembered, or sold. Brazil’s Federal Public Ministry has indicated a lack of legal consistency in this normative; however, a definite legal decision has not yet been done. After the release of this normative, 72 private properties were legalized on non-homologated territor</w:t>
      </w:r>
      <w:r w:rsidR="009A33EA">
        <w:rPr>
          <w:lang w:val="en-GB"/>
        </w:rPr>
        <w:t xml:space="preserve">ies during less than one month </w:t>
      </w:r>
      <w:r w:rsidR="00677E8A">
        <w:rPr>
          <w:lang w:val="en-GB"/>
        </w:rPr>
        <w:fldChar w:fldCharType="begin" w:fldLock="1"/>
      </w:r>
      <w:r w:rsidR="000D07D2">
        <w:rPr>
          <w:lang w:val="en-GB"/>
        </w:rPr>
        <w:instrText>ADDIN CSL_CITATION {"citationItems":[{"id":"ITEM-1","itemData":{"author":[{"dropping-particle":"","family":"Fonseca","given":"B.","non-dropping-particle":"","parse-names":false,"suffix":""},{"dropping-particle":"","family":"Oliveira","given":"R.","non-dropping-particle":"","parse-names":false,"suffix":""}],"container-title":"Publica","id":"ITEM-1","issued":{"date-parts":[["2020","5","20"]]},"title":"Com Bolsonaro, fazendas foram certificadas de maneira irregular em terras indígenas na Amazônia","type":"article-newspaper"},"prefix":"there were only 1 and 29 private properties in 2018 and 2019, respectively; ","uris":["http://www.mendeley.com/documents/?uuid=eee617d7-39f5-4726-8c4a-7bdb7187c6dd"]}],"mendeley":{"formattedCitation":"(there were only 1 and 29 private properties in 2018 and 2019, respectively; Fonseca and Oliveira, 2020)","plainTextFormattedCitation":"(there were only 1 and 29 private properties in 2018 and 2019, respectively; Fonseca and Oliveira, 2020)","previouslyFormattedCitation":"(there were only 1 and 29 private properties in 2018 and 2019, respectively; Fonseca and Oliveira, 2020)"},"properties":{"noteIndex":0},"schema":"https://github.com/citation-style-language/schema/raw/master/csl-citation.json"}</w:instrText>
      </w:r>
      <w:r w:rsidR="00677E8A">
        <w:rPr>
          <w:lang w:val="en-GB"/>
        </w:rPr>
        <w:fldChar w:fldCharType="separate"/>
      </w:r>
      <w:r w:rsidR="009A33EA" w:rsidRPr="009A33EA">
        <w:rPr>
          <w:noProof/>
          <w:lang w:val="en-GB"/>
        </w:rPr>
        <w:t>(there were only 1 and 29 private properties in 2018 and 2019, respectively; Fonseca and Oliveira, 2020)</w:t>
      </w:r>
      <w:r w:rsidR="00677E8A">
        <w:rPr>
          <w:lang w:val="en-GB"/>
        </w:rPr>
        <w:fldChar w:fldCharType="end"/>
      </w:r>
      <w:r w:rsidRPr="00E361A4">
        <w:rPr>
          <w:lang w:val="en-GB"/>
        </w:rPr>
        <w:t>.</w:t>
      </w:r>
    </w:p>
    <w:p w14:paraId="00000023" w14:textId="5B08F37F" w:rsidR="00265B62" w:rsidRPr="00E361A4" w:rsidRDefault="00593AA0" w:rsidP="00115C02">
      <w:pPr>
        <w:spacing w:line="480" w:lineRule="auto"/>
        <w:ind w:firstLine="720"/>
        <w:jc w:val="left"/>
        <w:rPr>
          <w:lang w:val="en-GB"/>
        </w:rPr>
      </w:pPr>
      <w:r w:rsidRPr="00E361A4">
        <w:rPr>
          <w:lang w:val="en-GB"/>
        </w:rPr>
        <w:t>The weakening of Brazilian environmental policies will have a profound impact on its remarkable biodiversity as well as diminish nature’s contributions to national and global societies. The recent government measures may push the Amazon rainforest closer to its tipping point, which will compromise climate regulation worldwide</w:t>
      </w:r>
      <w:r w:rsidR="00677E8A">
        <w:rPr>
          <w:lang w:val="en-GB"/>
        </w:rPr>
        <w:t xml:space="preserve"> </w:t>
      </w:r>
      <w:r w:rsidR="00677E8A">
        <w:rPr>
          <w:lang w:val="en-GB"/>
        </w:rPr>
        <w:fldChar w:fldCharType="begin" w:fldLock="1"/>
      </w:r>
      <w:r w:rsidR="000D07D2">
        <w:rPr>
          <w:lang w:val="en-GB"/>
        </w:rPr>
        <w:instrText>ADDIN CSL_CITATION {"citationItems":[{"id":"ITEM-1","itemData":{"DOI":"10.1126/sciadv.aat2340","ISSN":"2375-2548","author":[{"dropping-particle":"","family":"Lovejoy","given":"Thomas E.","non-dropping-particle":"","parse-names":false,"suffix":""},{"dropping-particle":"","family":"Nobre","given":"Carlos","non-dropping-particle":"","parse-names":false,"suffix":""}],"container-title":"Science Advances","id":"ITEM-1","issue":"2","issued":{"date-parts":[["2018","2"]]},"page":"eaat2340","title":"Amazon Tipping Point","type":"article-journal","volume":"4"},"uris":["http://www.mendeley.com/documents/?uuid=0089f7d8-2898-4c7b-a661-17893e75e929"]}],"mendeley":{"formattedCitation":"(Lovejoy and Nobre, 2018)","plainTextFormattedCitation":"(Lovejoy and Nobre, 2018)","previouslyFormattedCitation":"(Lovejoy and Nobre, 2018)"},"properties":{"noteIndex":0},"schema":"https://github.com/citation-style-language/schema/raw/master/csl-citation.json"}</w:instrText>
      </w:r>
      <w:r w:rsidR="00677E8A">
        <w:rPr>
          <w:lang w:val="en-GB"/>
        </w:rPr>
        <w:fldChar w:fldCharType="separate"/>
      </w:r>
      <w:r w:rsidR="009A33EA" w:rsidRPr="009A33EA">
        <w:rPr>
          <w:noProof/>
          <w:lang w:val="en-GB"/>
        </w:rPr>
        <w:t>(Lovejoy and Nobre, 2018)</w:t>
      </w:r>
      <w:r w:rsidR="00677E8A">
        <w:rPr>
          <w:lang w:val="en-GB"/>
        </w:rPr>
        <w:fldChar w:fldCharType="end"/>
      </w:r>
      <w:r w:rsidRPr="00E361A4">
        <w:rPr>
          <w:lang w:val="en-GB"/>
        </w:rPr>
        <w:t xml:space="preserve">. Reaching a tipping point will have intense and undesirable effects on the hydrological cycle of the South America central region, harming millions of people that </w:t>
      </w:r>
      <w:r w:rsidRPr="00E361A4">
        <w:rPr>
          <w:lang w:val="en-GB"/>
        </w:rPr>
        <w:lastRenderedPageBreak/>
        <w:t>live here as well as vast areas of agriculture</w:t>
      </w:r>
      <w:r w:rsidR="00B00D55">
        <w:rPr>
          <w:lang w:val="en-GB"/>
        </w:rPr>
        <w:t xml:space="preserve"> </w:t>
      </w:r>
      <w:r w:rsidR="00B00D55">
        <w:rPr>
          <w:lang w:val="en-GB"/>
        </w:rPr>
        <w:fldChar w:fldCharType="begin" w:fldLock="1"/>
      </w:r>
      <w:r w:rsidR="009A33EA">
        <w:rPr>
          <w:lang w:val="en-GB"/>
        </w:rPr>
        <w:instrText>ADDIN CSL_CITATION {"citationItems":[{"id":"ITEM-1","itemData":{"DOI":"10.5194/acp-14-13337-2014","ISBN":"1413337201","ISSN":"1680-7324","abstract":"Abstract. Continental moisture recycling is a crucial process of the South American climate system. In particular, evapotranspiration from the Amazon basin contributes substantially to precipitation regionally as well as over other remote regions such as the La Plata basin. Here we present an in-depth analysis of South American moisture recycling mechanisms. In particular, we quantify the importance of cascading moisture recycling (CMR), which describes moisture transport between two locations on the continent that involves re-evaporation cycles along the way. Using an Eulerian atmospheric moisture tracking model forced by a combination of several historical climate data sets, we were able to construct a complex network of moisture recycling for South America. Our results show that CMR contributes about 9–10% to the total precipitation over South America and 17–18% over the La Plata basin. CMR increases the fraction of total precipitation over the La Plata basin that originates from the Amazon basin from 18–23 to 24–29% during the wet season. We also show that the south-western part of the Amazon basin is not only a direct source of rainfall over the La Plata basin, but also a key intermediary region that distributes moisture originating from the entire Amazon basin towards the La Plata basin during the wet season. Our results suggest that land use change in this region might have a stronger impact on downwind rainfall than previously thought. Using complex network analysis techniques, we find the eastern side of the sub-tropical Andes to be a key region where CMR pathways are channeled. This study offers a better understanding of the interactions between the vegetation and the atmosphere on the water cycle, which is needed in a context of land use and climate change in South America.","author":[{"dropping-particle":"","family":"Zemp","given":"D. C.","non-dropping-particle":"","parse-names":false,"suffix":""},{"dropping-particle":"","family":"Schleussner","given":"C.-F.","non-dropping-particle":"","parse-names":false,"suffix":""},{"dropping-particle":"","family":"Barbosa","given":"H. M. J.","non-dropping-particle":"","parse-names":false,"suffix":""},{"dropping-particle":"","family":"Ent","given":"R. J.","non-dropping-particle":"van der","parse-names":false,"suffix":""},{"dropping-particle":"","family":"Donges","given":"J. F.","non-dropping-particle":"","parse-names":false,"suffix":""},{"dropping-particle":"","family":"Heinke","given":"J.","non-dropping-particle":"","parse-names":false,"suffix":""},{"dropping-particle":"","family":"Sampaio","given":"G.","non-dropping-particle":"","parse-names":false,"suffix":""},{"dropping-particle":"","family":"Rammig","given":"A.","non-dropping-particle":"","parse-names":false,"suffix":""}],"container-title":"Atmospheric Chemistry and Physics","id":"ITEM-1","issue":"23","issued":{"date-parts":[["2014","12","15"]]},"page":"13337-13359","title":"On the importance of cascading moisture recycling in South America","type":"article-journal","volume":"14"},"uris":["http://www.mendeley.com/documents/?uuid=24587978-10dc-494b-b86b-25863ee3b052"]}],"mendeley":{"formattedCitation":"(Zemp et al., 2014)","plainTextFormattedCitation":"(Zemp et al., 2014)","previouslyFormattedCitation":"(Zemp et al., 2014)"},"properties":{"noteIndex":0},"schema":"https://github.com/citation-style-language/schema/raw/master/csl-citation.json"}</w:instrText>
      </w:r>
      <w:r w:rsidR="00B00D55">
        <w:rPr>
          <w:lang w:val="en-GB"/>
        </w:rPr>
        <w:fldChar w:fldCharType="separate"/>
      </w:r>
      <w:r w:rsidR="009A33EA" w:rsidRPr="009A33EA">
        <w:rPr>
          <w:noProof/>
          <w:lang w:val="en-GB"/>
        </w:rPr>
        <w:t>(Zemp et al., 2014)</w:t>
      </w:r>
      <w:r w:rsidR="00B00D55">
        <w:rPr>
          <w:lang w:val="en-GB"/>
        </w:rPr>
        <w:fldChar w:fldCharType="end"/>
      </w:r>
      <w:r w:rsidRPr="00E361A4">
        <w:rPr>
          <w:lang w:val="en-GB"/>
        </w:rPr>
        <w:t>. Contiguous to the Amazon, the rapid loss of native vegetation in the Cerrado, the most diverse tropical savanna in the world, will threaten thousands of endemic species, as well as compromising Brazil’s water and energy security</w:t>
      </w:r>
      <w:r w:rsidR="00B00D55">
        <w:rPr>
          <w:lang w:val="en-GB"/>
        </w:rPr>
        <w:t xml:space="preserve"> </w:t>
      </w:r>
      <w:r w:rsidR="00B00D55">
        <w:rPr>
          <w:lang w:val="en-GB"/>
        </w:rPr>
        <w:fldChar w:fldCharType="begin" w:fldLock="1"/>
      </w:r>
      <w:r w:rsidR="009A33EA">
        <w:rPr>
          <w:lang w:val="en-GB"/>
        </w:rPr>
        <w:instrText>ADDIN CSL_CITATION {"citationItems":[{"id":"ITEM-1","itemData":{"DOI":"10.1111/ddi.12700","ISSN":"13669516","author":[{"dropping-particle":"","family":"Vieira","given":"Raísa Romênia S.","non-dropping-particle":"","parse-names":false,"suffix":""},{"dropping-particle":"","family":"Ribeiro","given":"Bruno R.","non-dropping-particle":"","parse-names":false,"suffix":""},{"dropping-particle":"","family":"Resende","given":"Fernando M.","non-dropping-particle":"","parse-names":false,"suffix":""},{"dropping-particle":"","family":"Brum","given":"Fernanda T.","non-dropping-particle":"","parse-names":false,"suffix":""},{"dropping-particle":"","family":"Machado","given":"Nathália","non-dropping-particle":"","parse-names":false,"suffix":""},{"dropping-particle":"","family":"Sales","given":"Lilian Patrícia","non-dropping-particle":"","parse-names":false,"suffix":""},{"dropping-particle":"","family":"Macedo","given":"Lara","non-dropping-particle":"","parse-names":false,"suffix":""},{"dropping-particle":"","family":"Soares-Filho","given":"Britaldo","non-dropping-particle":"","parse-names":false,"suffix":""},{"dropping-particle":"","family":"Loyola","given":"Rafael","non-dropping-particle":"","parse-names":false,"suffix":""}],"container-title":"Diversity and Distributions","editor":[{"dropping-particle":"","family":"Larson","given":"Brendon","non-dropping-particle":"","parse-names":false,"suffix":""}],"id":"ITEM-1","issue":"4","issued":{"date-parts":[["2018","4"]]},"page":"434-438","title":"Compliance to Brazil's Forest Code will not protect biodiversity and ecosystem services","type":"article-journal","volume":"24"},"uris":["http://www.mendeley.com/documents/?uuid=a606af3c-4df0-4f57-bb52-37ba40e4f7b9"]},{"id":"ITEM-2","itemData":{"DOI":"10.1016/j.biocon.2019.03.009","ISSN":"00063207","author":[{"dropping-particle":"","family":"Resende","given":"Fernando M","non-dropping-particle":"","parse-names":false,"suffix":""},{"dropping-particle":"","family":"Cimon-Morin","given":"Jérôme","non-dropping-particle":"","parse-names":false,"suffix":""},{"dropping-particle":"","family":"Poulin","given":"Monique","non-dropping-particle":"","parse-names":false,"suffix":""},{"dropping-particle":"","family":"Meyer","given":"Leila","non-dropping-particle":"","parse-names":false,"suffix":""},{"dropping-particle":"","family":"Loyola","given":"Rafael","non-dropping-particle":"","parse-names":false,"suffix":""}],"container-title":"Biological Conservation","id":"ITEM-2","issued":{"date-parts":[["2019","6"]]},"page":"90-99","publisher":"Elsevier","title":"Consequences of delaying actions for safeguarding ecosystem services in the Brazilian Cerrado","type":"article-journal","volume":"234"},"uris":["http://www.mendeley.com/documents/?uuid=74f12e79-005f-4d3a-93eb-3cb6f8fc4a2e"]},{"id":"ITEM-3","itemData":{"DOI":"10.1038/s41559-017-0099","ISSN":"2397-334X","author":[{"dropping-particle":"","family":"Strassburg","given":"Bernardo B. N.","non-dropping-particle":"","parse-names":false,"suffix":""},{"dropping-particle":"","family":"Brooks","given":"Thomas","non-dropping-particle":"","parse-names":false,"suffix":""},{"dropping-particle":"","family":"Feltran-Barbieri","given":"Rafael","non-dropping-particle":"","parse-names":false,"suffix":""},{"dropping-particle":"","family":"Iribarrem","given":"Alvaro","non-dropping-particle":"","parse-names":false,"suffix":""},{"dropping-particle":"","family":"Crouzeilles","given":"Renato","non-dropping-particle":"","parse-names":false,"suffix":""},{"dropping-particle":"","family":"Loyola","given":"Rafael","non-dropping-particle":"","parse-names":false,"suffix":""},{"dropping-particle":"","family":"Latawiec","given":"Agnieszka E.","non-dropping-particle":"","parse-names":false,"suffix":""},{"dropping-particle":"","family":"Oliveira Filho","given":"Francisco J. B.","non-dropping-particle":"","parse-names":false,"suffix":""},{"dropping-particle":"","family":"Scaramuzza","given":"Carlos A. de M.","non-dropping-particle":"","parse-names":false,"suffix":""},{"dropping-particle":"","family":"Scarano","given":"Fabio R.","non-dropping-particle":"","parse-names":false,"suffix":""},{"dropping-particle":"","family":"Soares-Filho","given":"Britaldo","non-dropping-particle":"","parse-names":false,"suffix":""},{"dropping-particle":"","family":"Balmford","given":"Andrew","non-dropping-particle":"","parse-names":false,"suffix":""}],"container-title":"Nature Ecology &amp; Evolution","id":"ITEM-3","issue":"4","issued":{"date-parts":[["2017","4","23"]]},"page":"0099","title":"Moment of truth for the Cerrado hotspot","type":"article-journal","volume":"1"},"uris":["http://www.mendeley.com/documents/?uuid=aaad5a29-0eae-4dc0-adff-f94ddb7b3981"]}],"mendeley":{"formattedCitation":"(Resende et al., 2019; Strassburg et al., 2017; Vieira et al., 2018)","plainTextFormattedCitation":"(Resende et al., 2019; Strassburg et al., 2017; Vieira et al., 2018)","previouslyFormattedCitation":"(Resende et al., 2019; Strassburg et al., 2017; Vieira et al., 2018)"},"properties":{"noteIndex":0},"schema":"https://github.com/citation-style-language/schema/raw/master/csl-citation.json"}</w:instrText>
      </w:r>
      <w:r w:rsidR="00B00D55">
        <w:rPr>
          <w:lang w:val="en-GB"/>
        </w:rPr>
        <w:fldChar w:fldCharType="separate"/>
      </w:r>
      <w:r w:rsidR="009A33EA" w:rsidRPr="009A33EA">
        <w:rPr>
          <w:noProof/>
        </w:rPr>
        <w:t>(Resende et al., 2019; Strassburg et al., 2017; Vieira et al., 2018)</w:t>
      </w:r>
      <w:r w:rsidR="00B00D55">
        <w:rPr>
          <w:lang w:val="en-GB"/>
        </w:rPr>
        <w:fldChar w:fldCharType="end"/>
      </w:r>
      <w:r w:rsidRPr="00B00D55">
        <w:t xml:space="preserve">. </w:t>
      </w:r>
      <w:r w:rsidRPr="00E361A4">
        <w:rPr>
          <w:lang w:val="en-GB"/>
        </w:rPr>
        <w:t>Moreover, increased deforestation impairs the disease regulation services provided by undisturbed ecosystems, hence increasing the risk of new zoonotic diseases emerging</w:t>
      </w:r>
      <w:r w:rsidR="00B00D55">
        <w:rPr>
          <w:lang w:val="en-GB"/>
        </w:rPr>
        <w:t xml:space="preserve"> </w:t>
      </w:r>
      <w:r w:rsidR="00B00D55">
        <w:rPr>
          <w:lang w:val="en-GB"/>
        </w:rPr>
        <w:fldChar w:fldCharType="begin" w:fldLock="1"/>
      </w:r>
      <w:r w:rsidR="009A33EA">
        <w:rPr>
          <w:lang w:val="en-GB"/>
        </w:rPr>
        <w:instrText>ADDIN CSL_CITATION {"citationItems":[{"id":"ITEM-1","itemData":{"DOI":"10.1016/j.envsci.2020.05.017","ISSN":"14629011","abstract":"There is rising international concern about the zoonotic origins of many global pandemics. Increasing human-animal interactions are perceived as driving factors in pathogen transfer, emphasising the close relationships between human, animal and environmental health. Contemporary livelihood and market patterns tend to degrade ecosystems and their services, driving a cycle of degradation in increasingly tightly linked socio-ecological systems. This contributes to reductions in the natural regulating capacities of ecosystem services to limit disease transfer from animals to humans. It also undermines natural resource availability, compromising measures such as washing and sanitation that may be key to managing subsequent human-to-human disease transmission. Human activities driving this degrading cycle tend to convert beneficial ecosystem services into disservices, exacerbating risks related to zoonotic diseases. Conversely, measures to protect or restore ecosystems constitute investment in foundational capital, enhancing their capacities to provide for greater human security and opportunity. We use the DPSIR (Drivers-Pressures-State change-Impact-Response) framework to explore three aspects of zoonotic diseases: (1) the significance of disease regulation ecosystem services and their degradation in the emergence of Covid-19 and other zoonotic diseases; and of the protection of natural resources as mitigating contributions to both (2) regulating human-to-human disease transfer; and (3) treatment of disease outbreaks. From this analysis, we identify a set of appropriate response options, recognising the foundational roles of ecosystems and the services they provide in risk management. Zoonotic disease risks are ultimately interlinked with biodiversity crises and water insecurity. The need to respond to the Covid-19 pandemic ongoing at the time of writing creates an opportunity for systemic policy change, placing scientific knowledge of the value and services of ecosystems at the heart of societal concerns as a key foundation for a more secure future. Rapid political responses and unprecedented economic stimuli reacting to the pandemic demonstrate that systemic change is achievable at scale and pace, and is also therefore transferrable to other existential, global-scale threats including climate change and the ‘biodiversity crisis’. This also highlights the need for concerted global action, and is also consistent with the duties, and ultimately the self-inter…","author":[{"dropping-particle":"","family":"Everard","given":"Mark","non-dropping-particle":"","parse-names":false,"suffix":""},{"dropping-particle":"","family":"Johnston","given":"Paul","non-dropping-particle":"","parse-names":false,"suffix":""},{"dropping-particle":"","family":"Santillo","given":"David","non-dropping-particle":"","parse-names":false,"suffix":""},{"dropping-particle":"","family":"Staddon","given":"Chad","non-dropping-particle":"","parse-names":false,"suffix":""}],"container-title":"Environmental Science &amp; Policy","id":"ITEM-1","issued":{"date-parts":[["2020","9"]]},"page":"7-17","publisher":"Elsevier","title":"The role of ecosystems in mitigation and management of Covid-19 and other zoonoses","type":"article-journal","volume":"111"},"uris":["http://www.mendeley.com/documents/?uuid=45e7be90-3e5d-413c-a71b-6022f861f1dc"]}],"mendeley":{"formattedCitation":"(Everard et al., 2020)","plainTextFormattedCitation":"(Everard et al., 2020)","previouslyFormattedCitation":"(Everard et al., 2020)"},"properties":{"noteIndex":0},"schema":"https://github.com/citation-style-language/schema/raw/master/csl-citation.json"}</w:instrText>
      </w:r>
      <w:r w:rsidR="00B00D55">
        <w:rPr>
          <w:lang w:val="en-GB"/>
        </w:rPr>
        <w:fldChar w:fldCharType="separate"/>
      </w:r>
      <w:r w:rsidR="009A33EA" w:rsidRPr="009A33EA">
        <w:rPr>
          <w:noProof/>
          <w:lang w:val="en-GB"/>
        </w:rPr>
        <w:t>(Everard et al., 2020)</w:t>
      </w:r>
      <w:r w:rsidR="00B00D55">
        <w:rPr>
          <w:lang w:val="en-GB"/>
        </w:rPr>
        <w:fldChar w:fldCharType="end"/>
      </w:r>
      <w:r w:rsidRPr="00E361A4">
        <w:rPr>
          <w:lang w:val="en-GB"/>
        </w:rPr>
        <w:t xml:space="preserve">. </w:t>
      </w:r>
    </w:p>
    <w:p w14:paraId="00000025" w14:textId="5C5876B3" w:rsidR="00265B62" w:rsidRPr="00E361A4" w:rsidRDefault="00593AA0" w:rsidP="00115C02">
      <w:pPr>
        <w:spacing w:line="480" w:lineRule="auto"/>
        <w:ind w:firstLine="720"/>
        <w:jc w:val="left"/>
        <w:rPr>
          <w:lang w:val="en-GB"/>
        </w:rPr>
      </w:pPr>
      <w:r w:rsidRPr="00E361A4">
        <w:rPr>
          <w:lang w:val="en-GB"/>
        </w:rPr>
        <w:t>This unrelenting environmental crisis also risks Brazil’s international reputation and its established commitments in international agreements, especially those related to biodiversity conservation and climate change mitigation. Although progress achieved in the implementation of the Aichi Targets of the Convention on Biological Diversity (CDB) has not been published yet, we can anticipate a clear systemic failure by Brazil to achieve the proposed goals</w:t>
      </w:r>
      <w:r w:rsidR="00B00D55">
        <w:rPr>
          <w:lang w:val="en-GB"/>
        </w:rPr>
        <w:t xml:space="preserve"> </w:t>
      </w:r>
      <w:r w:rsidR="00B00D55">
        <w:rPr>
          <w:lang w:val="en-GB"/>
        </w:rPr>
        <w:fldChar w:fldCharType="begin" w:fldLock="1"/>
      </w:r>
      <w:r w:rsidR="009A33EA">
        <w:rPr>
          <w:lang w:val="en-GB"/>
        </w:rPr>
        <w:instrText>ADDIN CSL_CITATION {"citationItems":[{"id":"ITEM-1","itemData":{"DOI":"10.1016/j.pecon.2017.12.001","ISSN":"25300644","abstract":"Brazil is the most biodiverse country in the world. It performed an expansion of its Protected Areas system in order to better preserve nature and to accomplish international agreements, such as the Target 11 of the Convention on Biological Diversity, which establishes a minimum percentage of territorial coverage and adequate management of Protected Areas (PAs). We evaluated the achievement of those objectives by analyzing the distribution of Conservation Units (CUs), Indigenous Territories and other classes of PAs on Brazilian biomes, as well as their current management situation. The country is unlikely to meet the target due to the lack of PAs outside the Amazon biome and to poor CUs management conditions, whose main causes are the fragile financial situation of environmental agencies and the high costs of land tenure regularization. In addition to other environmental policies setbacks, the Brazilian environmental leadership is seriously threatened.","author":[{"dropping-particle":"","family":"Pacheco","given":"André A.","non-dropping-particle":"","parse-names":false,"suffix":""},{"dropping-particle":"","family":"Neves","given":"Ana Carolina O.","non-dropping-particle":"","parse-names":false,"suffix":""},{"dropping-particle":"","family":"Fernandes","given":"G. Wilson","non-dropping-particle":"","parse-names":false,"suffix":""}],"container-title":"Perspectives in Ecology and Conservation","id":"ITEM-1","issue":"1","issued":{"date-parts":[["2018"]]},"page":"43-48","title":"Uneven conservation efforts compromise Brazil to meet the Target 11 of Convention on Biological Diversity","type":"article-journal","volume":"16"},"uris":["http://www.mendeley.com/documents/?uuid=0c5237e4-aa8b-48ed-96f9-a9320a2a3d67"]}],"mendeley":{"formattedCitation":"(Pacheco et al., 2018)","plainTextFormattedCitation":"(Pacheco et al., 2018)","previouslyFormattedCitation":"(Pacheco et al., 2018)"},"properties":{"noteIndex":0},"schema":"https://github.com/citation-style-language/schema/raw/master/csl-citation.json"}</w:instrText>
      </w:r>
      <w:r w:rsidR="00B00D55">
        <w:rPr>
          <w:lang w:val="en-GB"/>
        </w:rPr>
        <w:fldChar w:fldCharType="separate"/>
      </w:r>
      <w:r w:rsidR="009A33EA" w:rsidRPr="009A33EA">
        <w:rPr>
          <w:noProof/>
          <w:lang w:val="en-GB"/>
        </w:rPr>
        <w:t>(Pacheco et al., 2018)</w:t>
      </w:r>
      <w:r w:rsidR="00B00D55">
        <w:rPr>
          <w:lang w:val="en-GB"/>
        </w:rPr>
        <w:fldChar w:fldCharType="end"/>
      </w:r>
      <w:r w:rsidR="00B00D55">
        <w:rPr>
          <w:lang w:val="en-GB"/>
        </w:rPr>
        <w:t xml:space="preserve">. </w:t>
      </w:r>
      <w:r w:rsidRPr="00E361A4">
        <w:rPr>
          <w:lang w:val="en-GB"/>
        </w:rPr>
        <w:t>The CDB has started negotiations of the Post-2020 Global Biodiversity Framework with its parties. Brazil should strongly support this ambitious global agenda under pain of losing millions of species in the coming decades and ceasing the provision of multiple ecosystem services, that will lead to an unsustainable and hazardous future</w:t>
      </w:r>
      <w:r w:rsidR="00B00D55">
        <w:rPr>
          <w:lang w:val="en-GB"/>
        </w:rPr>
        <w:t xml:space="preserve"> </w:t>
      </w:r>
      <w:r w:rsidR="00B00D55">
        <w:rPr>
          <w:lang w:val="en-GB"/>
        </w:rPr>
        <w:fldChar w:fldCharType="begin" w:fldLock="1"/>
      </w:r>
      <w:r w:rsidR="008A65BB">
        <w:rPr>
          <w:lang w:val="en-GB"/>
        </w:rPr>
        <w:instrText>ADDIN CSL_CITATION {"citationItems":[{"id":"ITEM-1","itemData":{"DOI":"10.4322/978-65-86819-02-1","ISBN":"978-65-86819-02-1","author":[{"dropping-particle":"","family":"BPBES &amp; PBMC","given":"","non-dropping-particle":"","parse-names":false,"suffix":""}],"edition":"1st","editor":[{"dropping-particle":"","family":"Scarano","given":"Fabio R.","non-dropping-particle":"","parse-names":false,"suffix":""},{"dropping-particle":"","family":"Santos","given":"Andrea S.","non-dropping-particle":"","parse-names":false,"suffix":""},{"dropping-particle":"","family":"Kahn","given":"Suzana","non-dropping-particle":"","parse-names":false,"suffix":""},{"dropping-particle":"","family":"Nobre","given":"Carlos","non-dropping-particle":"","parse-names":false,"suffix":""},{"dropping-particle":"","family":"Marengo","given":"José","non-dropping-particle":"","parse-names":false,"suffix":""},{"dropping-particle":"","family":"Ometto","given":"Jean-Pierre","non-dropping-particle":"","parse-names":false,"suffix":""}],"id":"ITEM-1","issued":{"date-parts":[["2020"]]},"publisher":"Editora Cubo","publisher-place":"São Carlos","title":"Summary for Policymakers - Environmental Power of Biodiversity: an innovative path for Brazil","type":"book"},"uris":["http://www.mendeley.com/documents/?uuid=608486e0-f6f5-4323-b0af-a32023797fe9"]}],"mendeley":{"formattedCitation":"(BPBES &amp; PBMC, 2020)","plainTextFormattedCitation":"(BPBES &amp; PBMC, 2020)","previouslyFormattedCitation":"(BPBES &amp; PBMC, 2020)"},"properties":{"noteIndex":0},"schema":"https://github.com/citation-style-language/schema/raw/master/csl-citation.json"}</w:instrText>
      </w:r>
      <w:r w:rsidR="00B00D55">
        <w:rPr>
          <w:lang w:val="en-GB"/>
        </w:rPr>
        <w:fldChar w:fldCharType="separate"/>
      </w:r>
      <w:r w:rsidR="009A33EA" w:rsidRPr="009A33EA">
        <w:rPr>
          <w:noProof/>
          <w:lang w:val="en-GB"/>
        </w:rPr>
        <w:t>(BPBES &amp; PBMC, 2020)</w:t>
      </w:r>
      <w:r w:rsidR="00B00D55">
        <w:rPr>
          <w:lang w:val="en-GB"/>
        </w:rPr>
        <w:fldChar w:fldCharType="end"/>
      </w:r>
      <w:r w:rsidRPr="00E361A4">
        <w:rPr>
          <w:lang w:val="en-GB"/>
        </w:rPr>
        <w:t>.</w:t>
      </w:r>
    </w:p>
    <w:p w14:paraId="00000027" w14:textId="03B33247" w:rsidR="00265B62" w:rsidRPr="00E361A4" w:rsidRDefault="00593AA0" w:rsidP="00115C02">
      <w:pPr>
        <w:spacing w:line="480" w:lineRule="auto"/>
        <w:ind w:firstLine="720"/>
        <w:jc w:val="left"/>
        <w:rPr>
          <w:lang w:val="en-GB"/>
        </w:rPr>
      </w:pPr>
      <w:r w:rsidRPr="00E361A4">
        <w:rPr>
          <w:lang w:val="en-GB"/>
        </w:rPr>
        <w:t>Economic development is understandably a common aspiration of different sectors of Brazilian society, but the dismantling of environmental policies is not the solution for the long-term economic and social problems historically faced in Brazil. The economic activities currently prioritized by the government (agriculture and mining) can generate profits in the short-term, but economic returns from these activities are not equally shared among society and primarily benefit the very politicians who owe their campaign funding to these sectors</w:t>
      </w:r>
      <w:r w:rsidR="00B00D55">
        <w:rPr>
          <w:lang w:val="en-GB"/>
        </w:rPr>
        <w:t xml:space="preserve"> </w:t>
      </w:r>
      <w:r w:rsidR="00B00D55">
        <w:rPr>
          <w:lang w:val="en-GB"/>
        </w:rPr>
        <w:fldChar w:fldCharType="begin" w:fldLock="1"/>
      </w:r>
      <w:r w:rsidR="009A33EA">
        <w:rPr>
          <w:lang w:val="en-GB"/>
        </w:rPr>
        <w:instrText>ADDIN CSL_CITATION {"citationItems":[{"id":"ITEM-1","itemData":{"DOI":"10.1016/j.landusepol.2020.104491","ISSN":"02648377","abstract":"Since his inauguration on January 1, 2019, Jair Bolsonaro, a declared right-wing candidate nicknamed “Tropical Trump,” has introduced measures to reduce environmental restrictions on livestock farming, the main greenhouse gas (GHG) producing sector in Brazil that is responsible for most of the deforestation in the country. This dangerous relationship between politics and livestock farming in Brazil is detrimental to environmental conservation. Politicians are introducing measures that facilitate the expansion of this type of farming, which in turn provides inputs for the food industry, i.e. agribusiness, which in turn finances politics, thus producing a dangerous cycle in forest conservation.","author":[{"dropping-particle":"","family":"Pereira","given":"Eder Johnson de Area Leão","non-dropping-particle":"","parse-names":false,"suffix":""},{"dropping-particle":"","family":"Ribeiro","given":"Luiz Carlos de Santana","non-dropping-particle":"","parse-names":false,"suffix":""},{"dropping-particle":"","family":"Freitas","given":"Lúcio Flávio da Silva","non-dropping-particle":"","parse-names":false,"suffix":""},{"dropping-particle":"","family":"Pereira","given":"Hernane Borges de Barros","non-dropping-particle":"","parse-names":false,"suffix":""}],"container-title":"Land Use Policy","id":"ITEM-1","issued":{"date-parts":[["2020","3"]]},"page":"104491","title":"Brazilian policy and agribusiness damage the Amazon rainforest","type":"article-journal","volume":"92"},"uris":["http://www.mendeley.com/documents/?uuid=d957da60-43ef-47e2-be87-6f715e3d9c4d"]}],"mendeley":{"formattedCitation":"(Pereira et al., 2020)","plainTextFormattedCitation":"(Pereira et al., 2020)","previouslyFormattedCitation":"(Pereira et al., 2020)"},"properties":{"noteIndex":0},"schema":"https://github.com/citation-style-language/schema/raw/master/csl-citation.json"}</w:instrText>
      </w:r>
      <w:r w:rsidR="00B00D55">
        <w:rPr>
          <w:lang w:val="en-GB"/>
        </w:rPr>
        <w:fldChar w:fldCharType="separate"/>
      </w:r>
      <w:r w:rsidR="009A33EA" w:rsidRPr="009A33EA">
        <w:rPr>
          <w:noProof/>
          <w:lang w:val="en-GB"/>
        </w:rPr>
        <w:t>(Pereira et al., 2020)</w:t>
      </w:r>
      <w:r w:rsidR="00B00D55">
        <w:rPr>
          <w:lang w:val="en-GB"/>
        </w:rPr>
        <w:fldChar w:fldCharType="end"/>
      </w:r>
      <w:r w:rsidRPr="00E361A4">
        <w:rPr>
          <w:lang w:val="en-GB"/>
        </w:rPr>
        <w:t xml:space="preserve">. The vast environmental and social impacts caused by </w:t>
      </w:r>
      <w:r w:rsidRPr="00E361A4">
        <w:rPr>
          <w:lang w:val="en-GB"/>
        </w:rPr>
        <w:lastRenderedPageBreak/>
        <w:t>these activities can backfire in the future, producing economic losses besides intensifying inequality</w:t>
      </w:r>
      <w:r w:rsidR="00B00D55">
        <w:rPr>
          <w:lang w:val="en-GB"/>
        </w:rPr>
        <w:t xml:space="preserve"> </w:t>
      </w:r>
      <w:r w:rsidR="00B00D55">
        <w:rPr>
          <w:lang w:val="en-GB"/>
        </w:rPr>
        <w:fldChar w:fldCharType="begin" w:fldLock="1"/>
      </w:r>
      <w:r w:rsidR="000D07D2">
        <w:rPr>
          <w:lang w:val="en-GB"/>
        </w:rPr>
        <w:instrText>ADDIN CSL_CITATION {"citationItems":[{"id":"ITEM-1","itemData":{"DOI":"10.4322/978-65-86819-02-1","ISBN":"978-65-86819-02-1","author":[{"dropping-particle":"","family":"BPBES &amp; PBMC","given":"","non-dropping-particle":"","parse-names":false,"suffix":""}],"edition":"1st","editor":[{"dropping-particle":"","family":"Scarano","given":"Fabio R.","non-dropping-particle":"","parse-names":false,"suffix":""},{"dropping-particle":"","family":"Santos","given":"Andrea S.","non-dropping-particle":"","parse-names":false,"suffix":""},{"dropping-particle":"","family":"Kahn","given":"Suzana","non-dropping-particle":"","parse-names":false,"suffix":""},{"dropping-particle":"","family":"Nobre","given":"Carlos","non-dropping-particle":"","parse-names":false,"suffix":""},{"dropping-particle":"","family":"Marengo","given":"José","non-dropping-particle":"","parse-names":false,"suffix":""},{"dropping-particle":"","family":"Ometto","given":"Jean-Pierre","non-dropping-particle":"","parse-names":false,"suffix":""}],"id":"ITEM-1","issued":{"date-parts":[["2020"]]},"publisher":"Editora Cubo","publisher-place":"São Carlos","title":"Summary for Policymakers - Environmental Power of Biodiversity: an innovative path for Brazil","type":"book"},"uris":["http://www.mendeley.com/documents/?uuid=608486e0-f6f5-4323-b0af-a32023797fe9"]},{"id":"ITEM-2","itemData":{"DOI":"10.1126/science.347.6229.1427-a","ISSN":"0036-8075","author":[{"dropping-particle":"","family":"Nazareno","given":"A. G.","non-dropping-particle":"","parse-names":false,"suffix":""},{"dropping-particle":"","family":"Laurance","given":"W. F.","non-dropping-particle":"","parse-names":false,"suffix":""}],"container-title":"Science (New York, N.Y.)","id":"ITEM-2","issue":"6229","issued":{"date-parts":[["2015","3","27"]]},"page":"1427-1427","title":"Brazil's drought: Beware deforestation","type":"article-journal","volume":"347"},"uris":["http://www.mendeley.com/documents/?uuid=ce68aa25-f4b8-48e9-b83a-89f1b423d325"]},{"id":"ITEM-3","itemData":{"DOI":"10.1016/j.worlddev.2015.10.020","ISSN":"0305750X","abstract":"This paper builds on the case study work into conflict between mining firms and nearby communities through a statistical analysis of the determinants of social conflict at the local level in the mining sector in Latin America. The analysis is based on an original dataset of 640 geo-located mining properties at the advanced exploration stage and above, which includes GIS information on environment and land-use patterns around the property, sub-national socio-economic characteristics of the population, firm and mining property characteristics, as well as information about known social conflicts.","author":[{"dropping-particle":"","family":"Haslam","given":"Paul Alexander","non-dropping-particle":"","parse-names":false,"suffix":""},{"dropping-particle":"","family":"Tanimoune","given":"Nasser Ary","non-dropping-particle":"","parse-names":false,"suffix":""}],"container-title":"World Development","id":"ITEM-3","issued":{"date-parts":[["2016","2"]]},"page":"401-419","publisher":"Elsevier Ltd","title":"The Determinants of Social Conflict in the Latin American Mining Sector: New Evidence with Quantitative Data","type":"article-journal","volume":"78"},"uris":["http://www.mendeley.com/documents/?uuid=44505cf6-eefb-48e3-b386-c71ada907859"]}],"mendeley":{"formattedCitation":"(BPBES &amp; PBMC, 2020; Haslam and Tanimoune, 2016; Nazareno and Laurance, 2015)","plainTextFormattedCitation":"(BPBES &amp; PBMC, 2020; Haslam and Tanimoune, 2016; Nazareno and Laurance, 2015)","previouslyFormattedCitation":"(BPBES &amp; PBMC, 2020; Haslam and Tanimoune, 2016; Nazareno and Laurance, 2015)"},"properties":{"noteIndex":0},"schema":"https://github.com/citation-style-language/schema/raw/master/csl-citation.json"}</w:instrText>
      </w:r>
      <w:r w:rsidR="00B00D55">
        <w:rPr>
          <w:lang w:val="en-GB"/>
        </w:rPr>
        <w:fldChar w:fldCharType="separate"/>
      </w:r>
      <w:r w:rsidR="009A33EA" w:rsidRPr="009A33EA">
        <w:rPr>
          <w:noProof/>
          <w:lang w:val="en-GB"/>
        </w:rPr>
        <w:t>(BPBES &amp; PBMC, 2020; Haslam and Tanimoune, 2016; Nazareno and Laurance, 2015)</w:t>
      </w:r>
      <w:r w:rsidR="00B00D55">
        <w:rPr>
          <w:lang w:val="en-GB"/>
        </w:rPr>
        <w:fldChar w:fldCharType="end"/>
      </w:r>
      <w:r w:rsidRPr="00E361A4">
        <w:rPr>
          <w:lang w:val="en-GB"/>
        </w:rPr>
        <w:t>. The solution is not easy; however, there are alternatives to the current economic plan, and Brazil’s high levels of biodiversity provide opportunities to lead development that delivers positive outcomes for nature and the different sectors of society in the long run. Several national</w:t>
      </w:r>
      <w:r w:rsidR="00B00D55">
        <w:rPr>
          <w:lang w:val="en-GB"/>
        </w:rPr>
        <w:t xml:space="preserve"> </w:t>
      </w:r>
      <w:r w:rsidR="00B00D55">
        <w:rPr>
          <w:lang w:val="en-GB"/>
        </w:rPr>
        <w:fldChar w:fldCharType="begin" w:fldLock="1"/>
      </w:r>
      <w:r w:rsidR="008A65BB">
        <w:rPr>
          <w:lang w:val="en-GB"/>
        </w:rPr>
        <w:instrText>ADDIN CSL_CITATION {"citationItems":[{"id":"ITEM-1","itemData":{"DOI":"10.4322/978-65-86819-02-1","ISBN":"978-65-86819-02-1","author":[{"dropping-particle":"","family":"BPBES &amp; PBMC","given":"","non-dropping-particle":"","parse-names":false,"suffix":""}],"edition":"1st","editor":[{"dropping-particle":"","family":"Scarano","given":"Fabio R.","non-dropping-particle":"","parse-names":false,"suffix":""},{"dropping-particle":"","family":"Santos","given":"Andrea S.","non-dropping-particle":"","parse-names":false,"suffix":""},{"dropping-particle":"","family":"Kahn","given":"Suzana","non-dropping-particle":"","parse-names":false,"suffix":""},{"dropping-particle":"","family":"Nobre","given":"Carlos","non-dropping-particle":"","parse-names":false,"suffix":""},{"dropping-particle":"","family":"Marengo","given":"José","non-dropping-particle":"","parse-names":false,"suffix":""},{"dropping-particle":"","family":"Ometto","given":"Jean-Pierre","non-dropping-particle":"","parse-names":false,"suffix":""}],"id":"ITEM-1","issued":{"date-parts":[["2020"]]},"publisher":"Editora Cubo","publisher-place":"São Carlos","title":"Summary for Policymakers - Environmental Power of Biodiversity: an innovative path for Brazil","type":"book"},"uris":["http://www.mendeley.com/documents/?uuid=608486e0-f6f5-4323-b0af-a32023797fe9"]}],"mendeley":{"formattedCitation":"(BPBES &amp; PBMC, 2020)","plainTextFormattedCitation":"(BPBES &amp; PBMC, 2020)","previouslyFormattedCitation":"(BPBES &amp; PBMC, 2020)"},"properties":{"noteIndex":0},"schema":"https://github.com/citation-style-language/schema/raw/master/csl-citation.json"}</w:instrText>
      </w:r>
      <w:r w:rsidR="00B00D55">
        <w:rPr>
          <w:lang w:val="en-GB"/>
        </w:rPr>
        <w:fldChar w:fldCharType="separate"/>
      </w:r>
      <w:r w:rsidR="009A33EA" w:rsidRPr="009A33EA">
        <w:rPr>
          <w:noProof/>
          <w:lang w:val="en-GB"/>
        </w:rPr>
        <w:t>(BPBES &amp; PBMC, 2020)</w:t>
      </w:r>
      <w:r w:rsidR="00B00D55">
        <w:rPr>
          <w:lang w:val="en-GB"/>
        </w:rPr>
        <w:fldChar w:fldCharType="end"/>
      </w:r>
      <w:r w:rsidRPr="00E361A4">
        <w:rPr>
          <w:lang w:val="en-GB"/>
        </w:rPr>
        <w:t xml:space="preserve"> </w:t>
      </w:r>
      <w:r w:rsidR="00B3784A" w:rsidRPr="00E361A4">
        <w:rPr>
          <w:lang w:val="en-GB"/>
        </w:rPr>
        <w:t>and international</w:t>
      </w:r>
      <w:r w:rsidR="00B00D55">
        <w:rPr>
          <w:lang w:val="en-GB"/>
        </w:rPr>
        <w:t xml:space="preserve"> </w:t>
      </w:r>
      <w:r w:rsidR="00B00D55">
        <w:rPr>
          <w:lang w:val="en-GB"/>
        </w:rPr>
        <w:fldChar w:fldCharType="begin" w:fldLock="1"/>
      </w:r>
      <w:r w:rsidR="009A33EA">
        <w:rPr>
          <w:lang w:val="en-GB"/>
        </w:rPr>
        <w:instrText>ADDIN CSL_CITATION {"citationItems":[{"id":"ITEM-1","itemData":{"DOI":"10.18356/55eb9109-en","ISBN":"9789210478878","author":[{"dropping-particle":"","family":"UN","given":"","non-dropping-particle":"","parse-names":false,"suffix":""}],"collection-title":"The Sustainable Development Goals Report","id":"ITEM-1","issued":{"date-parts":[["2019"]]},"publisher":"UN","publisher-place":"New York","title":"The Sustainable Development Goals Report 2019","type":"book"},"uris":["http://www.mendeley.com/documents/?uuid=d6db0951-0a1b-4aa9-b48e-8a4ee7ff65e3"]}],"mendeley":{"formattedCitation":"(UN, 2019)","plainTextFormattedCitation":"(UN, 2019)","previouslyFormattedCitation":"(UN, 2019)"},"properties":{"noteIndex":0},"schema":"https://github.com/citation-style-language/schema/raw/master/csl-citation.json"}</w:instrText>
      </w:r>
      <w:r w:rsidR="00B00D55">
        <w:rPr>
          <w:lang w:val="en-GB"/>
        </w:rPr>
        <w:fldChar w:fldCharType="separate"/>
      </w:r>
      <w:r w:rsidR="009A33EA" w:rsidRPr="009A33EA">
        <w:rPr>
          <w:noProof/>
          <w:lang w:val="en-GB"/>
        </w:rPr>
        <w:t>(UN, 2019)</w:t>
      </w:r>
      <w:r w:rsidR="00B00D55">
        <w:rPr>
          <w:lang w:val="en-GB"/>
        </w:rPr>
        <w:fldChar w:fldCharType="end"/>
      </w:r>
      <w:r w:rsidR="00B3784A" w:rsidRPr="00E361A4">
        <w:rPr>
          <w:lang w:val="en-GB"/>
        </w:rPr>
        <w:t xml:space="preserve"> </w:t>
      </w:r>
      <w:r w:rsidRPr="00E361A4">
        <w:rPr>
          <w:lang w:val="en-GB"/>
        </w:rPr>
        <w:t>initiatives have been proposed that can be used by Brazil to achieve a more sustainable development.</w:t>
      </w:r>
    </w:p>
    <w:p w14:paraId="00000029" w14:textId="63732B01" w:rsidR="00265B62" w:rsidRPr="00E361A4" w:rsidRDefault="00593AA0" w:rsidP="00D809CB">
      <w:pPr>
        <w:spacing w:line="480" w:lineRule="auto"/>
        <w:ind w:firstLine="720"/>
        <w:jc w:val="left"/>
        <w:rPr>
          <w:lang w:val="en-GB"/>
        </w:rPr>
      </w:pPr>
      <w:r w:rsidRPr="00E361A4">
        <w:rPr>
          <w:lang w:val="en-GB"/>
        </w:rPr>
        <w:t>The economic, scientific, and political sectors must take action to compel the Brazilian government to reconsider the current poor environmental decisions and redesign its economic development plan. In the economic sector, other countries and large companies should continue to enable environmental constraints to trade agreements, a strategy that seems to be effective. For instance, the EU-Mercosur trade agreement, signed in 2019, is at risk due to Brazil’s poor governance of Amazon-related environmental issues</w:t>
      </w:r>
      <w:r w:rsidR="009E54D7">
        <w:rPr>
          <w:lang w:val="en-GB"/>
        </w:rPr>
        <w:t xml:space="preserve"> </w:t>
      </w:r>
      <w:r w:rsidR="00B00D55">
        <w:rPr>
          <w:lang w:val="en-GB"/>
        </w:rPr>
        <w:fldChar w:fldCharType="begin" w:fldLock="1"/>
      </w:r>
      <w:r w:rsidR="000D07D2">
        <w:rPr>
          <w:lang w:val="en-GB"/>
        </w:rPr>
        <w:instrText>ADDIN CSL_CITATION {"citationItems":[{"id":"ITEM-1","itemData":{"author":[{"dropping-particle":"","family":"Kehoe","given":"Laura","non-dropping-particle":"","parse-names":false,"suffix":""},{"dropping-particle":"","family":"Reis","given":"Tiago","non-dropping-particle":"","parse-names":false,"suffix":""},{"dropping-particle":"","family":"Virah-Sawmy","given":"Malika","non-dropping-particle":"","parse-names":false,"suffix":""},{"dropping-particle":"","family":"Balmford","given":"Andrew","non-dropping-particle":"","parse-names":false,"suffix":""},{"dropping-particle":"","family":"Kuemmerle","given":"Tobias","non-dropping-particle":"","parse-names":false,"suffix":""}],"container-title":"Science (New York, N.Y.)","id":"ITEM-1","issue":"6438","issued":{"date-parts":[["2019"]]},"page":"341","title":"Make EU trade with Brazil sustainable","type":"article-journal","volume":"364"},"uris":["http://www.mendeley.com/documents/?uuid=c6068c17-09d0-4b72-973f-67dba06452d2"]}],"mendeley":{"formattedCitation":"(Kehoe et al., 2019)","plainTextFormattedCitation":"(Kehoe et al., 2019)","previouslyFormattedCitation":"(Kehoe et al., 2019)"},"properties":{"noteIndex":0},"schema":"https://github.com/citation-style-language/schema/raw/master/csl-citation.json"}</w:instrText>
      </w:r>
      <w:r w:rsidR="00B00D55">
        <w:rPr>
          <w:lang w:val="en-GB"/>
        </w:rPr>
        <w:fldChar w:fldCharType="separate"/>
      </w:r>
      <w:r w:rsidR="009A33EA" w:rsidRPr="009A33EA">
        <w:rPr>
          <w:noProof/>
          <w:lang w:val="en-GB"/>
        </w:rPr>
        <w:t>(Kehoe et al., 2019)</w:t>
      </w:r>
      <w:r w:rsidR="00B00D55">
        <w:rPr>
          <w:lang w:val="en-GB"/>
        </w:rPr>
        <w:fldChar w:fldCharType="end"/>
      </w:r>
      <w:r w:rsidRPr="00E361A4">
        <w:rPr>
          <w:lang w:val="en-GB"/>
        </w:rPr>
        <w:t>. In addition, at least 30 foreign investors that together manage trillions of dollars in assets might withdraw their investments in Brazil because of the dismantling of policies to protect the environment and Indigenous Peoples</w:t>
      </w:r>
      <w:r w:rsidR="008206AF">
        <w:rPr>
          <w:lang w:val="en-GB"/>
        </w:rPr>
        <w:t xml:space="preserve"> </w:t>
      </w:r>
      <w:r w:rsidR="00B00D55">
        <w:rPr>
          <w:lang w:val="en-GB"/>
        </w:rPr>
        <w:fldChar w:fldCharType="begin" w:fldLock="1"/>
      </w:r>
      <w:r w:rsidR="009A33EA">
        <w:rPr>
          <w:lang w:val="en-GB"/>
        </w:rPr>
        <w:instrText>ADDIN CSL_CITATION {"citationItems":[{"id":"ITEM-1","itemData":{"author":[{"dropping-particle":"","family":"Phillips","given":"T.","non-dropping-particle":"","parse-names":false,"suffix":""}],"container-title":"The Guardian","id":"ITEM-1","issued":{"date-parts":[["2020"]]},"title":"Trillion-dollar investors warn Brazil over 'dismantling' of environmental policies","type":"article-newspaper"},"uris":["http://www.mendeley.com/documents/?uuid=f372b2f5-ac46-4e9a-93b5-9612993284d9"]}],"mendeley":{"formattedCitation":"(Phillips, 2020)","plainTextFormattedCitation":"(Phillips, 2020)","previouslyFormattedCitation":"(Phillips, 2020)"},"properties":{"noteIndex":0},"schema":"https://github.com/citation-style-language/schema/raw/master/csl-citation.json"}</w:instrText>
      </w:r>
      <w:r w:rsidR="00B00D55">
        <w:rPr>
          <w:lang w:val="en-GB"/>
        </w:rPr>
        <w:fldChar w:fldCharType="separate"/>
      </w:r>
      <w:r w:rsidR="009A33EA" w:rsidRPr="009A33EA">
        <w:rPr>
          <w:noProof/>
          <w:lang w:val="en-GB"/>
        </w:rPr>
        <w:t>(Phillips, 2020)</w:t>
      </w:r>
      <w:r w:rsidR="00B00D55">
        <w:rPr>
          <w:lang w:val="en-GB"/>
        </w:rPr>
        <w:fldChar w:fldCharType="end"/>
      </w:r>
      <w:r w:rsidRPr="00E361A4">
        <w:rPr>
          <w:lang w:val="en-GB"/>
        </w:rPr>
        <w:t>. Internally, the government faces pressure from civil society, companies and even agribusiness associations that advocate there is no need to deforest to expand agricultural production</w:t>
      </w:r>
      <w:r w:rsidR="00B00D55">
        <w:rPr>
          <w:lang w:val="en-GB"/>
        </w:rPr>
        <w:t xml:space="preserve"> </w:t>
      </w:r>
      <w:r w:rsidR="00B00D55">
        <w:rPr>
          <w:lang w:val="en-GB"/>
        </w:rPr>
        <w:fldChar w:fldCharType="begin" w:fldLock="1"/>
      </w:r>
      <w:r w:rsidR="000D07D2">
        <w:rPr>
          <w:lang w:val="en-GB"/>
        </w:rPr>
        <w:instrText>ADDIN CSL_CITATION {"citationItems":[{"id":"ITEM-1","itemData":{"DOI":"10.1126/science.abd7578","ISSN":"0036-8075","author":[{"dropping-particle":"","family":"Nazareno","given":"Alison G.","non-dropping-particle":"","parse-names":false,"suffix":""},{"dropping-particle":"","family":"Laurance","given":"William F.","non-dropping-particle":"","parse-names":false,"suffix":""}],"container-title":"Science (New York, N.Y.)","editor":[{"dropping-particle":"","family":"Sills","given":"Jennifer","non-dropping-particle":"","parse-names":false,"suffix":""}],"id":"ITEM-1","issue":"6504","issued":{"date-parts":[["2020","8","7"]]},"page":"635-636","title":"Investors can help rein in Amazon deforestation","type":"article-journal","volume":"369"},"prefix":"e.g. ","uris":["http://www.mendeley.com/documents/?uuid=365d8038-bf86-4124-92a4-436177c9ae2c"]}],"mendeley":{"formattedCitation":"(e.g. Nazareno and Laurance, 2020)","plainTextFormattedCitation":"(e.g. Nazareno and Laurance, 2020)","previouslyFormattedCitation":"(e.g. Nazareno and Laurance, 2020)"},"properties":{"noteIndex":0},"schema":"https://github.com/citation-style-language/schema/raw/master/csl-citation.json"}</w:instrText>
      </w:r>
      <w:r w:rsidR="00B00D55">
        <w:rPr>
          <w:lang w:val="en-GB"/>
        </w:rPr>
        <w:fldChar w:fldCharType="separate"/>
      </w:r>
      <w:r w:rsidR="009A33EA" w:rsidRPr="009A33EA">
        <w:rPr>
          <w:noProof/>
          <w:lang w:val="en-GB"/>
        </w:rPr>
        <w:t>(e.g. Nazareno and Laurance, 2020)</w:t>
      </w:r>
      <w:r w:rsidR="00B00D55">
        <w:rPr>
          <w:lang w:val="en-GB"/>
        </w:rPr>
        <w:fldChar w:fldCharType="end"/>
      </w:r>
      <w:r w:rsidRPr="00E361A4">
        <w:rPr>
          <w:lang w:val="en-GB"/>
        </w:rPr>
        <w:t xml:space="preserve">. Additionally, Brazil has a well-developed and strong scientific sector. Hence, there is the potential in-country to develop more evidence-based policies where government and scientists work together to tackle the environmental, economic, and social challenges Brazil faces. Co-production between science and decision-makers is becoming more common in Brazil, but scientists must interact more closely with </w:t>
      </w:r>
      <w:r w:rsidRPr="00E361A4">
        <w:rPr>
          <w:lang w:val="en-GB"/>
        </w:rPr>
        <w:lastRenderedPageBreak/>
        <w:t>policymakers to create a better alignment of their agendas</w:t>
      </w:r>
      <w:r w:rsidR="007B1CA7">
        <w:rPr>
          <w:lang w:val="en-GB"/>
        </w:rPr>
        <w:t xml:space="preserve"> </w:t>
      </w:r>
      <w:r w:rsidR="00B00D55">
        <w:rPr>
          <w:lang w:val="en-GB"/>
        </w:rPr>
        <w:fldChar w:fldCharType="begin" w:fldLock="1"/>
      </w:r>
      <w:r w:rsidR="009A33EA">
        <w:rPr>
          <w:lang w:val="en-GB"/>
        </w:rPr>
        <w:instrText>ADDIN CSL_CITATION {"citationItems":[{"id":"ITEM-1","itemData":{"DOI":"10.1016/j.pecon.2018.06.002","ISSN":"25300644","abstract":"There is a worldwide claim by environmentalists and scientists that environmental policy usually lacks support based on scientific evidence. In this work we studied the gap between science and conservation actions in Brazil. We mapped scientific literature on conservation and conducted online surveys with science experts on biodiversity and policymakers working on a federal sphere. Our results show that environmental issues considered as priority for policymakers did not relate to those suggested by scientists and the peer-reviewed literature. According to policymakers, the main barriers to access scientific literature were time available to read papers, difficulty in understanding technical language and reading in English. Our results confirm that, in general, scientific knowledge is not being sufficiently applied to support policies in Brazil. Both scientists and policymakers are responsible for improving communication between their institutions: researchers need to know in advance what are professional policymakers’ needs and direct their research towards answering policy-related questions; and policymakers need that scientific evidences be available in accessible language and up to date. We recommend the development of science communication departments at all governmental levels and the establishment of evidence-based research groups and tools. Our findings help to explain the mismatch between science and policy in Brazil and represent a warning to everyone engaged in biodiversity conservation worldwide.","author":[{"dropping-particle":"","family":"Karam-Gemael","given":"Manoela","non-dropping-particle":"","parse-names":false,"suffix":""},{"dropping-particle":"","family":"Loyola","given":"Rafael","non-dropping-particle":"","parse-names":false,"suffix":""},{"dropping-particle":"","family":"Penha","given":"Jerry","non-dropping-particle":"","parse-names":false,"suffix":""},{"dropping-particle":"","family":"Izzo","given":"Thiago","non-dropping-particle":"","parse-names":false,"suffix":""}],"container-title":"Perspectives in Ecology and Conservation","id":"ITEM-1","issue":"3","issued":{"date-parts":[["2018","7"]]},"page":"125-132","title":"Poor alignment of priorities between scientists and policymakers highlights the need for evidence-informed conservation in Brazil","type":"article-journal","volume":"16"},"uris":["http://www.mendeley.com/documents/?uuid=b0d21e83-8cc3-4f41-87ba-8b7eede8b8ce"]}],"mendeley":{"formattedCitation":"(Karam-Gemael et al., 2018)","plainTextFormattedCitation":"(Karam-Gemael et al., 2018)","previouslyFormattedCitation":"(Karam-Gemael et al., 2018)"},"properties":{"noteIndex":0},"schema":"https://github.com/citation-style-language/schema/raw/master/csl-citation.json"}</w:instrText>
      </w:r>
      <w:r w:rsidR="00B00D55">
        <w:rPr>
          <w:lang w:val="en-GB"/>
        </w:rPr>
        <w:fldChar w:fldCharType="separate"/>
      </w:r>
      <w:r w:rsidR="009A33EA" w:rsidRPr="009A33EA">
        <w:rPr>
          <w:noProof/>
          <w:lang w:val="en-GB"/>
        </w:rPr>
        <w:t>(Karam-Gemael et al., 2018)</w:t>
      </w:r>
      <w:r w:rsidR="00B00D55">
        <w:rPr>
          <w:lang w:val="en-GB"/>
        </w:rPr>
        <w:fldChar w:fldCharType="end"/>
      </w:r>
      <w:r w:rsidRPr="00E361A4">
        <w:rPr>
          <w:lang w:val="en-GB"/>
        </w:rPr>
        <w:t>. Finally, the Brazilian government must promote a higher participation of society in decision-making (considering Indigenous Peoples, gender and race), generating diverse and efficient solutions to current and future environment and economic challenges</w:t>
      </w:r>
      <w:r w:rsidR="00B00D55">
        <w:rPr>
          <w:lang w:val="en-GB"/>
        </w:rPr>
        <w:t xml:space="preserve"> </w:t>
      </w:r>
      <w:r w:rsidR="00B00D55">
        <w:rPr>
          <w:lang w:val="en-GB"/>
        </w:rPr>
        <w:fldChar w:fldCharType="begin" w:fldLock="1"/>
      </w:r>
      <w:r w:rsidR="009A33EA">
        <w:rPr>
          <w:lang w:val="en-GB"/>
        </w:rPr>
        <w:instrText>ADDIN CSL_CITATION {"citationItems":[{"id":"ITEM-1","itemData":{"DOI":"10.1038/515027a","ISSN":"0028-0836","author":[{"dropping-particle":"","family":"Tallis","given":"Heather","non-dropping-particle":"","parse-names":false,"suffix":""},{"dropping-particle":"","family":"Lubchenco","given":"Jane","non-dropping-particle":"","parse-names":false,"suffix":""}],"container-title":"Nature","id":"ITEM-1","issue":"7525","issued":{"date-parts":[["2014","11","5"]]},"page":"27-28","title":"Working together: A call for inclusive conservation","type":"article-journal","volume":"515"},"uris":["http://www.mendeley.com/documents/?uuid=9254fa03-7474-4357-9a0f-8e51327b3a80"]},{"id":"ITEM-2","itemData":{"DOI":"10.1038/s41559-020-1233-3","ISBN":"4155902012333","ISSN":"2397-334X","PMID":"32493950","author":[{"dropping-particle":"","family":"Maas","given":"Bea","non-dropping-particle":"","parse-names":false,"suffix":""},{"dropping-particle":"","family":"Grogan","given":"Kathleen E.","non-dropping-particle":"","parse-names":false,"suffix":""},{"dropping-particle":"","family":"Chirango","given":"Yolanda","non-dropping-particle":"","parse-names":false,"suffix":""},{"dropping-particle":"","family":"Harris","given":"Nyeema","non-dropping-particle":"","parse-names":false,"suffix":""},{"dropping-particle":"","family":"Liévano-Latorre","given":"Luisa Fernanda","non-dropping-particle":"","parse-names":false,"suffix":""},{"dropping-particle":"","family":"McGuire","given":"Krista L.","non-dropping-particle":"","parse-names":false,"suffix":""},{"dropping-particle":"","family":"Moore","given":"Alexandria C.","non-dropping-particle":"","parse-names":false,"suffix":""},{"dropping-particle":"","family":"Ocampo-Ariza","given":"Carolina","non-dropping-particle":"","parse-names":false,"suffix":""},{"dropping-particle":"","family":"Palta","given":"Monica Marie","non-dropping-particle":"","parse-names":false,"suffix":""},{"dropping-particle":"","family":"Perfecto","given":"Ivette","non-dropping-particle":"","parse-names":false,"suffix":""},{"dropping-particle":"","family":"Primack","given":"Richard B.","non-dropping-particle":"","parse-names":false,"suffix":""},{"dropping-particle":"","family":"Rowell","given":"Kirsten","non-dropping-particle":"","parse-names":false,"suffix":""},{"dropping-particle":"","family":"Sales","given":"Lilian","non-dropping-particle":"","parse-names":false,"suffix":""},{"dropping-particle":"","family":"Santos-Silva","given":"Rejane","non-dropping-particle":"","parse-names":false,"suffix":""},{"dropping-particle":"","family":"Silva","given":"Rafaela Aparecida","non-dropping-particle":"","parse-names":false,"suffix":""},{"dropping-particle":"","family":"Sterling","given":"Eleanor J.","non-dropping-particle":"","parse-names":false,"suffix":""},{"dropping-particle":"","family":"Vieira","given":"Raísa R. S.","non-dropping-particle":"","parse-names":false,"suffix":""},{"dropping-particle":"","family":"Wyborn","given":"Carina","non-dropping-particle":"","parse-names":false,"suffix":""},{"dropping-particle":"","family":"Toomey","given":"Anne","non-dropping-particle":"","parse-names":false,"suffix":""}],"container-title":"Nature Ecology &amp; Evolution","id":"ITEM-2","issue":"8","issued":{"date-parts":[["2020","8","3"]]},"page":"997-998","title":"Academic leaders must support inclusive scientific communities during COVID-19","type":"article-journal","volume":"4"},"uris":["http://www.mendeley.com/documents/?uuid=237f98c2-7b15-4c59-aab7-205d5bdafb27"]}],"mendeley":{"formattedCitation":"(Maas et al., 2020; Tallis and Lubchenco, 2014)","plainTextFormattedCitation":"(Maas et al., 2020; Tallis and Lubchenco, 2014)","previouslyFormattedCitation":"(Maas et al., 2020; Tallis and Lubchenco, 2014)"},"properties":{"noteIndex":0},"schema":"https://github.com/citation-style-language/schema/raw/master/csl-citation.json"}</w:instrText>
      </w:r>
      <w:r w:rsidR="00B00D55">
        <w:rPr>
          <w:lang w:val="en-GB"/>
        </w:rPr>
        <w:fldChar w:fldCharType="separate"/>
      </w:r>
      <w:r w:rsidR="009A33EA" w:rsidRPr="009A33EA">
        <w:rPr>
          <w:noProof/>
          <w:lang w:val="en-GB"/>
        </w:rPr>
        <w:t>(Maas et al., 2020; Tallis and Lubchenco, 2014)</w:t>
      </w:r>
      <w:r w:rsidR="00B00D55">
        <w:rPr>
          <w:lang w:val="en-GB"/>
        </w:rPr>
        <w:fldChar w:fldCharType="end"/>
      </w:r>
      <w:r w:rsidRPr="00E361A4">
        <w:rPr>
          <w:lang w:val="en-GB"/>
        </w:rPr>
        <w:t>.</w:t>
      </w:r>
    </w:p>
    <w:p w14:paraId="0000002C" w14:textId="17C3E59A" w:rsidR="00265B62" w:rsidRDefault="00E814E1" w:rsidP="00115C02">
      <w:pPr>
        <w:spacing w:line="480" w:lineRule="auto"/>
        <w:jc w:val="left"/>
        <w:rPr>
          <w:lang w:val="en-GB"/>
        </w:rPr>
      </w:pPr>
      <w:r>
        <w:rPr>
          <w:lang w:val="en-GB"/>
        </w:rPr>
        <w:tab/>
      </w:r>
      <w:r w:rsidR="00593AA0" w:rsidRPr="00E361A4">
        <w:rPr>
          <w:lang w:val="en-GB"/>
        </w:rPr>
        <w:t>The suggestions provided here will help create mechanisms to ensure that environmental dismantling is not the consequence of social turmoil. After all, extreme social events like the current pandemic could happen again and government and society must be better prepared</w:t>
      </w:r>
      <w:r w:rsidR="00B00D55">
        <w:rPr>
          <w:lang w:val="en-GB"/>
        </w:rPr>
        <w:t xml:space="preserve"> </w:t>
      </w:r>
      <w:r w:rsidR="00B00D55">
        <w:rPr>
          <w:lang w:val="en-GB"/>
        </w:rPr>
        <w:fldChar w:fldCharType="begin" w:fldLock="1"/>
      </w:r>
      <w:r w:rsidR="00B0370D">
        <w:rPr>
          <w:lang w:val="en-GB"/>
        </w:rPr>
        <w:instrText>ADDIN CSL_CITATION {"citationItems":[{"id":"ITEM-1","itemData":{"DOI":"10.1111/csp2.255","ISSN":"2578-4854","author":[{"dropping-particle":"","family":"Schwartz","given":"Mark W.","non-dropping-particle":"","parse-names":false,"suffix":""},{"dropping-particle":"","family":"Glikman","given":"Jenny A.","non-dropping-particle":"","parse-names":false,"suffix":""},{"dropping-particle":"","family":"Cook","given":"Carly N.","non-dropping-particle":"","parse-names":false,"suffix":""}],"container-title":"Conservation Science and Practice","id":"ITEM-1","issue":"July","issued":{"date-parts":[["2020"]]},"page":"6-8","title":"The COVID-19 pandemic: A learnable moment for conservation","type":"article-journal"},"uris":["http://www.mendeley.com/documents/?uuid=441112e2-5f73-401c-8318-1bbbc25334ce"]}],"mendeley":{"formattedCitation":"(Schwartz et al., 2020)","plainTextFormattedCitation":"(Schwartz et al., 2020)","previouslyFormattedCitation":"(Schwartz et al., 2020)"},"properties":{"noteIndex":0},"schema":"https://github.com/citation-style-language/schema/raw/master/csl-citation.json"}</w:instrText>
      </w:r>
      <w:r w:rsidR="00B00D55">
        <w:rPr>
          <w:lang w:val="en-GB"/>
        </w:rPr>
        <w:fldChar w:fldCharType="separate"/>
      </w:r>
      <w:r w:rsidR="009A33EA" w:rsidRPr="009A33EA">
        <w:rPr>
          <w:noProof/>
          <w:lang w:val="en-GB"/>
        </w:rPr>
        <w:t>(Schwartz et al., 2020)</w:t>
      </w:r>
      <w:r w:rsidR="00B00D55">
        <w:rPr>
          <w:lang w:val="en-GB"/>
        </w:rPr>
        <w:fldChar w:fldCharType="end"/>
      </w:r>
      <w:r w:rsidR="00B00D55">
        <w:rPr>
          <w:lang w:val="en-GB"/>
        </w:rPr>
        <w:t>.</w:t>
      </w:r>
      <w:r w:rsidR="00593AA0" w:rsidRPr="00E361A4">
        <w:rPr>
          <w:lang w:val="en-GB"/>
        </w:rPr>
        <w:t xml:space="preserve"> Covid-19 killed </w:t>
      </w:r>
      <w:r w:rsidR="001323A4" w:rsidRPr="001323A4">
        <w:rPr>
          <w:i/>
          <w:iCs/>
          <w:lang w:val="en-GB"/>
        </w:rPr>
        <w:t>ca</w:t>
      </w:r>
      <w:r w:rsidR="001323A4">
        <w:rPr>
          <w:lang w:val="en-GB"/>
        </w:rPr>
        <w:t>.</w:t>
      </w:r>
      <w:r w:rsidR="00593AA0" w:rsidRPr="00E361A4">
        <w:rPr>
          <w:lang w:val="en-GB"/>
        </w:rPr>
        <w:t xml:space="preserve"> </w:t>
      </w:r>
      <w:r w:rsidR="004E38AA">
        <w:rPr>
          <w:lang w:val="en-GB"/>
        </w:rPr>
        <w:t>92</w:t>
      </w:r>
      <w:r w:rsidR="00593AA0" w:rsidRPr="00E361A4">
        <w:rPr>
          <w:lang w:val="en-GB"/>
        </w:rPr>
        <w:t>,000 Brazilians</w:t>
      </w:r>
      <w:r w:rsidR="004E38AA">
        <w:rPr>
          <w:lang w:val="en-GB"/>
        </w:rPr>
        <w:t xml:space="preserve"> in just six months (between February and July 2020) </w:t>
      </w:r>
      <w:r w:rsidR="00593AA0" w:rsidRPr="00E361A4">
        <w:rPr>
          <w:lang w:val="en-GB"/>
        </w:rPr>
        <w:t>and will leave a trail of social and economic problems in the country</w:t>
      </w:r>
      <w:r w:rsidR="008206AF">
        <w:rPr>
          <w:lang w:val="en-GB"/>
        </w:rPr>
        <w:t xml:space="preserve"> </w:t>
      </w:r>
      <w:r w:rsidR="00B00D55">
        <w:rPr>
          <w:lang w:val="en-GB"/>
        </w:rPr>
        <w:fldChar w:fldCharType="begin" w:fldLock="1"/>
      </w:r>
      <w:r w:rsidR="000D07D2">
        <w:rPr>
          <w:lang w:val="en-GB"/>
        </w:rPr>
        <w:instrText>ADDIN CSL_CITATION {"citationItems":[{"id":"ITEM-1","itemData":{"URL":"https://www.ecdc.europa.eu/en/geographical-distribution-2019-ncov-cases","accessed":{"date-parts":[["2020","9","11"]]},"author":[{"dropping-particle":"","family":"ECDPC","given":"","non-dropping-particle":"","parse-names":false,"suffix":""}],"container-title":"European Centre for Disease Prevention and Control","id":"ITEM-1","issued":{"date-parts":[["2020"]]},"title":"Geographical distribution of 2019-nCov cases","type":"webpage"},"uris":["http://www.mendeley.com/documents/?uuid=bebf26db-ea1e-4ce0-828f-95762a7f3991"]}],"mendeley":{"formattedCitation":"(ECDPC, 2020)","plainTextFormattedCitation":"(ECDPC, 2020)","previouslyFormattedCitation":"(ECDPC, 2020)"},"properties":{"noteIndex":0},"schema":"https://github.com/citation-style-language/schema/raw/master/csl-citation.json"}</w:instrText>
      </w:r>
      <w:r w:rsidR="00B00D55">
        <w:rPr>
          <w:lang w:val="en-GB"/>
        </w:rPr>
        <w:fldChar w:fldCharType="separate"/>
      </w:r>
      <w:r w:rsidR="009A33EA" w:rsidRPr="009A33EA">
        <w:rPr>
          <w:noProof/>
          <w:lang w:val="en-GB"/>
        </w:rPr>
        <w:t>(ECDPC, 2020)</w:t>
      </w:r>
      <w:r w:rsidR="00B00D55">
        <w:rPr>
          <w:lang w:val="en-GB"/>
        </w:rPr>
        <w:fldChar w:fldCharType="end"/>
      </w:r>
      <w:r w:rsidR="00593AA0" w:rsidRPr="00E361A4">
        <w:rPr>
          <w:lang w:val="en-GB"/>
        </w:rPr>
        <w:t>. The current Brazilian administration cannot use this situation to justify setbacks in environmental policies and weaken Indigenous Peoples’ rights.</w:t>
      </w:r>
    </w:p>
    <w:p w14:paraId="02399C17" w14:textId="77777777" w:rsidR="009A33EA" w:rsidRDefault="009A33EA" w:rsidP="00115C02">
      <w:pPr>
        <w:spacing w:line="480" w:lineRule="auto"/>
        <w:jc w:val="left"/>
        <w:rPr>
          <w:b/>
          <w:lang w:val="en-GB"/>
        </w:rPr>
      </w:pPr>
    </w:p>
    <w:p w14:paraId="251C1BCC" w14:textId="1E630CB6" w:rsidR="00465EE4" w:rsidRDefault="009A33EA" w:rsidP="00115C02">
      <w:pPr>
        <w:spacing w:line="480" w:lineRule="auto"/>
        <w:jc w:val="left"/>
        <w:rPr>
          <w:b/>
          <w:lang w:val="en-GB"/>
        </w:rPr>
      </w:pPr>
      <w:r w:rsidRPr="009A33EA">
        <w:rPr>
          <w:b/>
          <w:lang w:val="en-GB"/>
        </w:rPr>
        <w:t>Acknowledgements</w:t>
      </w:r>
    </w:p>
    <w:p w14:paraId="2A50A8D4" w14:textId="561B8AD6" w:rsidR="00D151ED" w:rsidRPr="00C02583" w:rsidRDefault="00EB4C8D" w:rsidP="009A33EA">
      <w:pPr>
        <w:spacing w:line="480" w:lineRule="auto"/>
        <w:jc w:val="left"/>
        <w:rPr>
          <w:b/>
          <w:lang w:val="pt-BR"/>
        </w:rPr>
      </w:pPr>
      <w:r w:rsidRPr="003E7D6C">
        <w:rPr>
          <w:bCs/>
        </w:rPr>
        <w:t xml:space="preserve">We thank John E. Fa for its valuable comments that helped to improve the manuscript. </w:t>
      </w:r>
      <w:r w:rsidRPr="00C02583">
        <w:rPr>
          <w:bCs/>
          <w:lang w:val="pt-BR"/>
        </w:rPr>
        <w:t>FMR, HREB and RL are supported by the Conselho Nacional de Desenvolvimento Científico e Tecnológico (CNPq; grant #160542/2019-7, #201475/2017-0, and #306694/2018-2, respectively). LM is supported by the Coordenação de Aperfeiçoamento de Pessoal de Nível Superior (finance code 001). GWF research is supported by CNPq and Fundação de Amparo à Pesquisa do Estado de Minas Gerais (FAPEMIG).</w:t>
      </w:r>
    </w:p>
    <w:p w14:paraId="0F7BF0A2" w14:textId="77777777" w:rsidR="003E7D6C" w:rsidRPr="00C02583" w:rsidRDefault="003E7D6C" w:rsidP="009A33EA">
      <w:pPr>
        <w:spacing w:line="480" w:lineRule="auto"/>
        <w:jc w:val="left"/>
        <w:rPr>
          <w:b/>
          <w:lang w:val="pt-BR"/>
        </w:rPr>
      </w:pPr>
    </w:p>
    <w:p w14:paraId="7D582F64" w14:textId="77777777" w:rsidR="003E27EC" w:rsidRDefault="003E27EC" w:rsidP="00B00D55">
      <w:pPr>
        <w:spacing w:line="240" w:lineRule="auto"/>
        <w:jc w:val="left"/>
        <w:rPr>
          <w:b/>
          <w:lang w:val="es-ES"/>
        </w:rPr>
      </w:pPr>
    </w:p>
    <w:p w14:paraId="318127B5" w14:textId="77777777" w:rsidR="003E27EC" w:rsidRDefault="003E27EC" w:rsidP="00B00D55">
      <w:pPr>
        <w:spacing w:line="240" w:lineRule="auto"/>
        <w:jc w:val="left"/>
        <w:rPr>
          <w:b/>
          <w:lang w:val="es-ES"/>
        </w:rPr>
      </w:pPr>
    </w:p>
    <w:p w14:paraId="35B570B7" w14:textId="77777777" w:rsidR="003E27EC" w:rsidRDefault="003E27EC" w:rsidP="00B00D55">
      <w:pPr>
        <w:spacing w:line="240" w:lineRule="auto"/>
        <w:jc w:val="left"/>
        <w:rPr>
          <w:b/>
          <w:lang w:val="es-ES"/>
        </w:rPr>
      </w:pPr>
    </w:p>
    <w:p w14:paraId="20CAEA68" w14:textId="77777777" w:rsidR="003E27EC" w:rsidRDefault="003E27EC" w:rsidP="00B00D55">
      <w:pPr>
        <w:spacing w:line="240" w:lineRule="auto"/>
        <w:jc w:val="left"/>
        <w:rPr>
          <w:b/>
          <w:lang w:val="es-ES"/>
        </w:rPr>
      </w:pPr>
    </w:p>
    <w:p w14:paraId="4BA010A4" w14:textId="77777777" w:rsidR="003E27EC" w:rsidRDefault="003E27EC" w:rsidP="00B00D55">
      <w:pPr>
        <w:spacing w:line="240" w:lineRule="auto"/>
        <w:jc w:val="left"/>
        <w:rPr>
          <w:b/>
          <w:lang w:val="es-ES"/>
        </w:rPr>
      </w:pPr>
    </w:p>
    <w:p w14:paraId="6D84C355" w14:textId="238F4D95" w:rsidR="00B00D55" w:rsidRPr="00677E8A" w:rsidRDefault="00B00D55" w:rsidP="00B00D55">
      <w:pPr>
        <w:spacing w:line="240" w:lineRule="auto"/>
        <w:jc w:val="left"/>
        <w:rPr>
          <w:b/>
          <w:lang w:val="es-ES"/>
        </w:rPr>
      </w:pPr>
      <w:r w:rsidRPr="00677E8A">
        <w:rPr>
          <w:b/>
          <w:lang w:val="es-ES"/>
        </w:rPr>
        <w:t>References</w:t>
      </w:r>
    </w:p>
    <w:p w14:paraId="044421CA" w14:textId="6F8DA733" w:rsidR="00B0370D" w:rsidRPr="00B0370D" w:rsidRDefault="00B00D55" w:rsidP="00B0370D">
      <w:pPr>
        <w:widowControl w:val="0"/>
        <w:autoSpaceDE w:val="0"/>
        <w:autoSpaceDN w:val="0"/>
        <w:adjustRightInd w:val="0"/>
        <w:spacing w:line="240" w:lineRule="auto"/>
        <w:ind w:left="480" w:hanging="480"/>
        <w:jc w:val="left"/>
        <w:rPr>
          <w:noProof/>
        </w:rPr>
      </w:pPr>
      <w:r>
        <w:rPr>
          <w:lang w:val="en-GB"/>
        </w:rPr>
        <w:fldChar w:fldCharType="begin" w:fldLock="1"/>
      </w:r>
      <w:r w:rsidRPr="00D61500">
        <w:rPr>
          <w:lang w:val="pt-BR"/>
        </w:rPr>
        <w:instrText xml:space="preserve">ADDIN Mendeley Bibliography CSL_BIBLIOGRAPHY </w:instrText>
      </w:r>
      <w:r>
        <w:rPr>
          <w:lang w:val="en-GB"/>
        </w:rPr>
        <w:fldChar w:fldCharType="separate"/>
      </w:r>
      <w:r w:rsidR="00B0370D" w:rsidRPr="00D61500">
        <w:rPr>
          <w:noProof/>
          <w:lang w:val="pt-BR"/>
        </w:rPr>
        <w:t xml:space="preserve">Abessa, D., Famá, A., Buruaem, L., 2019. </w:t>
      </w:r>
      <w:r w:rsidR="00B0370D" w:rsidRPr="00B0370D">
        <w:rPr>
          <w:noProof/>
        </w:rPr>
        <w:t>The systematic dismantling of Brazilian environmental laws risks losses on all fronts. Nat. Ecol. Evol. 3, 510–511. https://doi.org/10.1038/s41559-019-0855-9</w:t>
      </w:r>
    </w:p>
    <w:p w14:paraId="44D0ECB8"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BPBES &amp; PBMC, 2020. Summary for Policymakers - Environmental Power of Biodiversity: an innovative path for Brazil, 1st ed. Editora Cubo, São Carlos. https://doi.org/10.4322/978-65-86819-02-1</w:t>
      </w:r>
    </w:p>
    <w:p w14:paraId="1E161A60"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Buckley, R., 2020. Conservation implications of COVID19: Effects via tourism and extractive industries. Biol. Conserv. 247, 108640. https://doi.org/10.1016/j.biocon.2020.108640</w:t>
      </w:r>
    </w:p>
    <w:p w14:paraId="50FE8BF2"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Corlett, R.T., Primack, R.B., Devictor, V., Maas, B., Goswami, V.R., Bates, A.E., Koh, L.P., Regan, T.J., Loyola, R., Pakeman, R.J., Cumming, G.S., Pidgeon, A., Johns, D., Roth, R., 2020. Impacts of the coronavirus pandemic on biodiversity conservation. Biol. Conserv. 246, 108571. https://doi.org/10.1016/j.biocon.2020.108571</w:t>
      </w:r>
    </w:p>
    <w:p w14:paraId="504BB029"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ECDPC, 2020. Geographical distribution of 2019-nCov cases [WWW Document]. Eur. Cent. Dis. Prev. Control. URL https://www.ecdc.europa.eu/en/geographical-distribution-2019-ncov-cases (accessed 9.11.20).</w:t>
      </w:r>
    </w:p>
    <w:p w14:paraId="02B1E84B"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El Bizri, H.R., Macedo, J.C.B., Paglia, A.P., Morcatty, T.Q., 2016. Mining undermining Brazil’s environment. Science 2012, 2–3.</w:t>
      </w:r>
    </w:p>
    <w:p w14:paraId="7E293F16"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Everard, M., Johnston, P., Santillo, D., Staddon, C., 2020. The role of ecosystems in mitigation and management of Covid-19 and other zoonoses. Environ. Sci. Policy 111, 7–17. https://doi.org/10.1016/j.envsci.2020.05.017</w:t>
      </w:r>
    </w:p>
    <w:p w14:paraId="0F6637E4" w14:textId="77777777" w:rsidR="00B0370D" w:rsidRPr="00D61500" w:rsidRDefault="00B0370D" w:rsidP="00B0370D">
      <w:pPr>
        <w:widowControl w:val="0"/>
        <w:autoSpaceDE w:val="0"/>
        <w:autoSpaceDN w:val="0"/>
        <w:adjustRightInd w:val="0"/>
        <w:spacing w:line="240" w:lineRule="auto"/>
        <w:ind w:left="480" w:hanging="480"/>
        <w:jc w:val="left"/>
        <w:rPr>
          <w:noProof/>
          <w:lang w:val="pt-BR"/>
        </w:rPr>
      </w:pPr>
      <w:r w:rsidRPr="00B0370D">
        <w:rPr>
          <w:noProof/>
        </w:rPr>
        <w:t xml:space="preserve">Fearnside, P.M., 2016. Brazilian politics threaten environmental policies. </w:t>
      </w:r>
      <w:r w:rsidRPr="00D61500">
        <w:rPr>
          <w:noProof/>
          <w:lang w:val="pt-BR"/>
        </w:rPr>
        <w:t>Science 353, 746–748.</w:t>
      </w:r>
    </w:p>
    <w:p w14:paraId="5F7AEAD6" w14:textId="77777777" w:rsidR="00B0370D" w:rsidRPr="00D61500" w:rsidRDefault="00B0370D" w:rsidP="00B0370D">
      <w:pPr>
        <w:widowControl w:val="0"/>
        <w:autoSpaceDE w:val="0"/>
        <w:autoSpaceDN w:val="0"/>
        <w:adjustRightInd w:val="0"/>
        <w:spacing w:line="240" w:lineRule="auto"/>
        <w:ind w:left="480" w:hanging="480"/>
        <w:jc w:val="left"/>
        <w:rPr>
          <w:noProof/>
          <w:lang w:val="pt-BR"/>
        </w:rPr>
      </w:pPr>
      <w:r w:rsidRPr="00D61500">
        <w:rPr>
          <w:noProof/>
          <w:lang w:val="pt-BR"/>
        </w:rPr>
        <w:t>Fonseca, B., Oliveira, R., 2020. Com Bolsonaro, fazendas foram certificadas de maneira irregular em terras indígenas na Amazônia. Publica.</w:t>
      </w:r>
    </w:p>
    <w:p w14:paraId="098FF8C0"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D61500">
        <w:rPr>
          <w:noProof/>
          <w:lang w:val="pt-BR"/>
        </w:rPr>
        <w:t xml:space="preserve">Gonçalves, P.R., Di Dario, F., Petry, A.C., Martins, R.L., da Fonseca, R.N., Henry, M.D., de Assis Esteves, F., Ruiz-Miranda, C.R., Monteiro, L.R., Nascimento, M.T., 2020. </w:t>
      </w:r>
      <w:r w:rsidRPr="00B0370D">
        <w:rPr>
          <w:noProof/>
        </w:rPr>
        <w:t>Brazil undermines parks by relocating staff. Science 368, 1199–1199. https://doi.org/10.1126/science.abc8297</w:t>
      </w:r>
    </w:p>
    <w:p w14:paraId="73468B87"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Gonzales, J., 2020. Brazil dismantles environmental laws via huge surge in executive acts: Study. Mongabay.</w:t>
      </w:r>
    </w:p>
    <w:p w14:paraId="7463B991"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Haslam, P.A., Tanimoune, N.A., 2016. The Determinants of Social Conflict in the Latin American Mining Sector: New Evidence with Quantitative Data. World Dev. 78, 401–419. https://doi.org/10.1016/j.worlddev.2015.10.020</w:t>
      </w:r>
    </w:p>
    <w:p w14:paraId="30D2F5B9"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Karam-Gemael, M., Loyola, R., Penha, J., Izzo, T., 2018. Poor alignment of priorities between scientists and policymakers highlights the need for evidence-informed conservation in Brazil. Perspect. Ecol. Conserv. 16, 125–132. https://doi.org/10.1016/j.pecon.2018.06.002</w:t>
      </w:r>
    </w:p>
    <w:p w14:paraId="28299266"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Kehoe, L., Reis, T., Virah-Sawmy, M., Balmford, A., Kuemmerle, T., 2019. Make EU trade with Brazil sustainable. Science 364, 341.</w:t>
      </w:r>
    </w:p>
    <w:p w14:paraId="5DE224E0"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Lovejoy, T.E., Nobre, C., 2018. Amazon Tipping Point. Sci. Adv. 4, eaat2340. https://doi.org/10.1126/sciadv.aat2340</w:t>
      </w:r>
    </w:p>
    <w:p w14:paraId="47AD8CB3"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 xml:space="preserve">Maas, B., Grogan, K.E., Chirango, Y., Harris, N., Liévano-Latorre, L.F., McGuire, K.L., Moore, A.C., Ocampo-Ariza, C., Palta, M.M., Perfecto, I., Primack, R.B., Rowell, K., </w:t>
      </w:r>
      <w:r w:rsidRPr="00B0370D">
        <w:rPr>
          <w:noProof/>
        </w:rPr>
        <w:lastRenderedPageBreak/>
        <w:t>Sales, L., Santos-Silva, R., Silva, R.A., Sterling, E.J., Vieira, R.R.S., Wyborn, C., Toomey, A., 2020. Academic leaders must support inclusive scientific communities during COVID-19. Nat. Ecol. Evol. 4, 997–998. https://doi.org/10.1038/s41559-020-1233-3</w:t>
      </w:r>
    </w:p>
    <w:p w14:paraId="67FB9B5F"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Nazareno, A.G., Laurance, W.F., 2020. Investors can help rein in Amazon deforestation. Science 369, 635–636. https://doi.org/10.1126/science.abd7578</w:t>
      </w:r>
    </w:p>
    <w:p w14:paraId="3A847E61"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Nazareno, A.G., Laurance, W.F., 2015. Brazil’s drought: Beware deforestation. Science 347, 1427–1427. https://doi.org/10.1126/science.347.6229.1427-a</w:t>
      </w:r>
    </w:p>
    <w:p w14:paraId="07F1142D" w14:textId="77777777" w:rsidR="00B0370D" w:rsidRPr="00D61500" w:rsidRDefault="00B0370D" w:rsidP="00B0370D">
      <w:pPr>
        <w:widowControl w:val="0"/>
        <w:autoSpaceDE w:val="0"/>
        <w:autoSpaceDN w:val="0"/>
        <w:adjustRightInd w:val="0"/>
        <w:spacing w:line="240" w:lineRule="auto"/>
        <w:ind w:left="480" w:hanging="480"/>
        <w:jc w:val="left"/>
        <w:rPr>
          <w:noProof/>
          <w:lang w:val="pt-BR"/>
        </w:rPr>
      </w:pPr>
      <w:r w:rsidRPr="00D61500">
        <w:rPr>
          <w:noProof/>
          <w:lang w:val="pt-BR"/>
        </w:rPr>
        <w:t xml:space="preserve">Pacheco, A.A., Neves, A.C.O., Fernandes, G.W., 2018. </w:t>
      </w:r>
      <w:r w:rsidRPr="00B0370D">
        <w:rPr>
          <w:noProof/>
        </w:rPr>
        <w:t xml:space="preserve">Uneven conservation efforts compromise Brazil to meet the Target 11 of Convention on Biological Diversity. </w:t>
      </w:r>
      <w:r w:rsidRPr="00D61500">
        <w:rPr>
          <w:noProof/>
          <w:lang w:val="pt-BR"/>
        </w:rPr>
        <w:t>Perspect. Ecol. Conserv. 16, 43–48. https://doi.org/10.1016/j.pecon.2017.12.001</w:t>
      </w:r>
    </w:p>
    <w:p w14:paraId="469FBA05"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D61500">
        <w:rPr>
          <w:noProof/>
          <w:lang w:val="pt-BR"/>
        </w:rPr>
        <w:t xml:space="preserve">Pereira, E.J. de A.L., Ribeiro, L.C. de S., Freitas, L.F. da S., Pereira, H.B. de B., 2020. </w:t>
      </w:r>
      <w:r w:rsidRPr="00B0370D">
        <w:rPr>
          <w:noProof/>
        </w:rPr>
        <w:t>Brazilian policy and agribusiness damage the Amazon rainforest. Land use policy 92, 104491. https://doi.org/10.1016/j.landusepol.2020.104491</w:t>
      </w:r>
    </w:p>
    <w:p w14:paraId="78B02A14" w14:textId="77777777" w:rsidR="00B0370D" w:rsidRPr="00D61500" w:rsidRDefault="00B0370D" w:rsidP="00B0370D">
      <w:pPr>
        <w:widowControl w:val="0"/>
        <w:autoSpaceDE w:val="0"/>
        <w:autoSpaceDN w:val="0"/>
        <w:adjustRightInd w:val="0"/>
        <w:spacing w:line="240" w:lineRule="auto"/>
        <w:ind w:left="480" w:hanging="480"/>
        <w:jc w:val="left"/>
        <w:rPr>
          <w:noProof/>
          <w:lang w:val="pt-BR"/>
        </w:rPr>
      </w:pPr>
      <w:r w:rsidRPr="00B0370D">
        <w:rPr>
          <w:noProof/>
        </w:rPr>
        <w:t xml:space="preserve">Phillips, T., 2020. Trillion-dollar investors warn Brazil over “dismantling” of environmental policies. </w:t>
      </w:r>
      <w:r w:rsidRPr="00D61500">
        <w:rPr>
          <w:noProof/>
          <w:lang w:val="pt-BR"/>
        </w:rPr>
        <w:t>Guard.</w:t>
      </w:r>
    </w:p>
    <w:p w14:paraId="194B406C"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D61500">
        <w:rPr>
          <w:noProof/>
          <w:lang w:val="pt-BR"/>
        </w:rPr>
        <w:t xml:space="preserve">Rajão, R., Soares-Filho, B., Nunes, F., Börner, J., Machado, L., Assis, D., Oliveira, A., Pinto, L., Ribeiro, V., Rausch, L., Gibbs, H., Figueira, D., 2020. </w:t>
      </w:r>
      <w:r w:rsidRPr="00B0370D">
        <w:rPr>
          <w:noProof/>
        </w:rPr>
        <w:t>The rotten apples of Brazil’s agribusiness. Science 369, 246–248. https://doi.org/10.1126/science.aba6646</w:t>
      </w:r>
    </w:p>
    <w:p w14:paraId="76F32C26"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Resende, F.M., Cimon-Morin, J., Poulin, M., Meyer, L., Loyola, R., 2019. Consequences of delaying actions for safeguarding ecosystem services in the Brazilian Cerrado. Biol. Conserv. 234, 90–99. https://doi.org/10.1016/j.biocon.2019.03.009</w:t>
      </w:r>
    </w:p>
    <w:p w14:paraId="69F1A17E"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Sarkar, P., Debnath, N., Reang, D., 2021. Coupled human-environment system amid COVID-19 crisis: A conceptual model to understand the nexus. Sci. Total Environ. 753, 141757. https://doi.org/10.1016/j.scitotenv.2020.141757</w:t>
      </w:r>
    </w:p>
    <w:p w14:paraId="75CD49FE"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Schwartz, M.W., Glikman, J.A., Cook, C.N., 2020. The COVID-19 pandemic: A learnable moment for conservation. Conserv. Sci. Pract. 6–8. https://doi.org/10.1111/csp2.255</w:t>
      </w:r>
    </w:p>
    <w:p w14:paraId="5F9C92B4"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Strassburg, B.B.N., Brooks, T., Feltran-Barbieri, R., Iribarrem, A., Crouzeilles, R., Loyola, R., Latawiec, A.E., Oliveira Filho, F.J.B., Scaramuzza, C.A. de M., Scarano, F.R., Soares-Filho, B., Balmford, A., 2017. Moment of truth for the Cerrado hotspot. Nat. Ecol. Evol. 1, 0099. https://doi.org/10.1038/s41559-017-0099</w:t>
      </w:r>
    </w:p>
    <w:p w14:paraId="14B4DFC8"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Tallis, H., Lubchenco, J., 2014. Working together: A call for inclusive conservation. Nature 515, 27–28. https://doi.org/10.1038/515027a</w:t>
      </w:r>
    </w:p>
    <w:p w14:paraId="79F9ADB5"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TerraBrasilis, 2020. DETER (Notices), Analyses—Legal Amazon [WWW Document]. URL http://terrabrasilis.dpi.inpe.br/app/dashboard/alerts/legal/amazon/aggregated/#</w:t>
      </w:r>
    </w:p>
    <w:p w14:paraId="7A89DF7A"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UN, 2019. The Sustainable Development Goals Report 2019, The Sustainable Development Goals Report. UN, New York. https://doi.org/10.18356/55eb9109-en</w:t>
      </w:r>
    </w:p>
    <w:p w14:paraId="164F4CB9" w14:textId="77777777" w:rsidR="00B0370D" w:rsidRPr="00D61500" w:rsidRDefault="00B0370D" w:rsidP="00B0370D">
      <w:pPr>
        <w:widowControl w:val="0"/>
        <w:autoSpaceDE w:val="0"/>
        <w:autoSpaceDN w:val="0"/>
        <w:adjustRightInd w:val="0"/>
        <w:spacing w:line="240" w:lineRule="auto"/>
        <w:ind w:left="480" w:hanging="480"/>
        <w:jc w:val="left"/>
        <w:rPr>
          <w:noProof/>
          <w:lang w:val="pt-BR"/>
        </w:rPr>
      </w:pPr>
      <w:r w:rsidRPr="00B0370D">
        <w:rPr>
          <w:noProof/>
        </w:rPr>
        <w:t xml:space="preserve">Uribe, G., 2020. </w:t>
      </w:r>
      <w:r w:rsidRPr="00D61500">
        <w:rPr>
          <w:noProof/>
          <w:lang w:val="pt-BR"/>
        </w:rPr>
        <w:t>Ministro do Meio Ambiente defende aproveitar crise do coronavírus para “passar a boiada.” Folha de S.Paulo.</w:t>
      </w:r>
    </w:p>
    <w:p w14:paraId="7B3F235B" w14:textId="77777777" w:rsidR="00B0370D" w:rsidRPr="00D61500" w:rsidRDefault="00B0370D" w:rsidP="00B0370D">
      <w:pPr>
        <w:widowControl w:val="0"/>
        <w:autoSpaceDE w:val="0"/>
        <w:autoSpaceDN w:val="0"/>
        <w:adjustRightInd w:val="0"/>
        <w:spacing w:line="240" w:lineRule="auto"/>
        <w:ind w:left="480" w:hanging="480"/>
        <w:jc w:val="left"/>
        <w:rPr>
          <w:noProof/>
          <w:lang w:val="pt-BR"/>
        </w:rPr>
      </w:pPr>
      <w:r w:rsidRPr="00D61500">
        <w:rPr>
          <w:noProof/>
          <w:lang w:val="pt-BR"/>
        </w:rPr>
        <w:t xml:space="preserve">Vieira, R.R.S., Ribeiro, B.R., Resende, F.M., Brum, F.T., Machado, N., Sales, L.P., Macedo, L., Soares-Filho, B., Loyola, R., 2018. </w:t>
      </w:r>
      <w:r w:rsidRPr="00B0370D">
        <w:rPr>
          <w:noProof/>
        </w:rPr>
        <w:t xml:space="preserve">Compliance to Brazil’s Forest Code will not protect biodiversity and ecosystem services. </w:t>
      </w:r>
      <w:r w:rsidRPr="00D61500">
        <w:rPr>
          <w:noProof/>
          <w:lang w:val="pt-BR"/>
        </w:rPr>
        <w:t>Divers. Distrib. 24, 434–438. https://doi.org/10.1111/ddi.12700</w:t>
      </w:r>
    </w:p>
    <w:p w14:paraId="403C4535" w14:textId="77777777" w:rsidR="00B0370D" w:rsidRPr="00B0370D" w:rsidRDefault="00B0370D" w:rsidP="00B0370D">
      <w:pPr>
        <w:widowControl w:val="0"/>
        <w:autoSpaceDE w:val="0"/>
        <w:autoSpaceDN w:val="0"/>
        <w:adjustRightInd w:val="0"/>
        <w:spacing w:line="240" w:lineRule="auto"/>
        <w:ind w:left="480" w:hanging="480"/>
        <w:jc w:val="left"/>
        <w:rPr>
          <w:noProof/>
        </w:rPr>
      </w:pPr>
      <w:r w:rsidRPr="00D61500">
        <w:rPr>
          <w:noProof/>
          <w:lang w:val="pt-BR"/>
        </w:rPr>
        <w:t xml:space="preserve">Villén-Pérez, S., Moutinho, P., Nóbrega, C.C., De Marco, P., Allison, S., 2020. </w:t>
      </w:r>
      <w:r w:rsidRPr="00B0370D">
        <w:rPr>
          <w:noProof/>
        </w:rPr>
        <w:t>Brazilian Amazon gold: indigenous land rights under risk. Elem Sci Anth 8. https://doi.org/10.1525/elementa.427</w:t>
      </w:r>
    </w:p>
    <w:p w14:paraId="6337D25A" w14:textId="5AEADCF4" w:rsidR="00B0370D" w:rsidRPr="00B0370D" w:rsidRDefault="00B0370D" w:rsidP="00B0370D">
      <w:pPr>
        <w:widowControl w:val="0"/>
        <w:autoSpaceDE w:val="0"/>
        <w:autoSpaceDN w:val="0"/>
        <w:adjustRightInd w:val="0"/>
        <w:spacing w:line="240" w:lineRule="auto"/>
        <w:ind w:left="480" w:hanging="480"/>
        <w:jc w:val="left"/>
        <w:rPr>
          <w:noProof/>
        </w:rPr>
      </w:pPr>
      <w:r w:rsidRPr="00B0370D">
        <w:rPr>
          <w:noProof/>
        </w:rPr>
        <w:t xml:space="preserve">Zemp, D.C., Schleussner, C.-F., Barbosa, H.M.J., van der Ent, R.J., Donges, J.F., Heinke, </w:t>
      </w:r>
      <w:r w:rsidRPr="00B0370D">
        <w:rPr>
          <w:noProof/>
        </w:rPr>
        <w:lastRenderedPageBreak/>
        <w:t>J., Sampaio, G., Rammig, A., 2014. On the importance of cascading moisture recycling in South America. Atmos. Chem. Phys. 14, 13337–13359.</w:t>
      </w:r>
    </w:p>
    <w:p w14:paraId="465680AE" w14:textId="57A87F7C" w:rsidR="00D61500" w:rsidRPr="00D61500" w:rsidRDefault="00B00D55" w:rsidP="003E27EC">
      <w:pPr>
        <w:widowControl w:val="0"/>
        <w:autoSpaceDE w:val="0"/>
        <w:autoSpaceDN w:val="0"/>
        <w:adjustRightInd w:val="0"/>
        <w:spacing w:line="240" w:lineRule="auto"/>
        <w:ind w:left="480" w:hanging="480"/>
        <w:jc w:val="left"/>
        <w:rPr>
          <w:lang w:val="en-GB"/>
        </w:rPr>
      </w:pPr>
      <w:r>
        <w:rPr>
          <w:lang w:val="en-GB"/>
        </w:rPr>
        <w:lastRenderedPageBreak/>
        <w:fldChar w:fldCharType="end"/>
      </w:r>
      <w:r w:rsidR="00D61500" w:rsidRPr="00E361A4">
        <w:rPr>
          <w:noProof/>
          <w:lang w:val="pt-BR"/>
        </w:rPr>
        <w:drawing>
          <wp:anchor distT="0" distB="0" distL="114300" distR="114300" simplePos="0" relativeHeight="251658240" behindDoc="0" locked="0" layoutInCell="1" allowOverlap="1" wp14:anchorId="72F7A900" wp14:editId="5264FFA0">
            <wp:simplePos x="0" y="0"/>
            <wp:positionH relativeFrom="column">
              <wp:posOffset>923925</wp:posOffset>
            </wp:positionH>
            <wp:positionV relativeFrom="paragraph">
              <wp:posOffset>-76835</wp:posOffset>
            </wp:positionV>
            <wp:extent cx="3961333" cy="8064000"/>
            <wp:effectExtent l="0" t="0" r="1270" b="0"/>
            <wp:wrapTopAndBottom/>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la de celular com texto preto sobre fundo branco&#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1333" cy="8064000"/>
                    </a:xfrm>
                    <a:prstGeom prst="rect">
                      <a:avLst/>
                    </a:prstGeom>
                  </pic:spPr>
                </pic:pic>
              </a:graphicData>
            </a:graphic>
            <wp14:sizeRelH relativeFrom="page">
              <wp14:pctWidth>0</wp14:pctWidth>
            </wp14:sizeRelH>
            <wp14:sizeRelV relativeFrom="page">
              <wp14:pctHeight>0</wp14:pctHeight>
            </wp14:sizeRelV>
          </wp:anchor>
        </w:drawing>
      </w:r>
    </w:p>
    <w:p w14:paraId="0000004B" w14:textId="20D5AEF2" w:rsidR="00265B62" w:rsidRPr="00E361A4" w:rsidRDefault="00593AA0" w:rsidP="00115C02">
      <w:pPr>
        <w:spacing w:line="480" w:lineRule="auto"/>
        <w:jc w:val="left"/>
        <w:rPr>
          <w:lang w:val="en-GB"/>
        </w:rPr>
      </w:pPr>
      <w:r w:rsidRPr="00E361A4">
        <w:rPr>
          <w:b/>
          <w:lang w:val="en-GB"/>
        </w:rPr>
        <w:lastRenderedPageBreak/>
        <w:t>Fig. 1</w:t>
      </w:r>
      <w:r w:rsidRPr="00E361A4">
        <w:rPr>
          <w:lang w:val="en-GB"/>
        </w:rPr>
        <w:t xml:space="preserve">: A summary of the </w:t>
      </w:r>
      <w:r w:rsidR="007B3297" w:rsidRPr="00E361A4">
        <w:rPr>
          <w:lang w:val="en-GB"/>
        </w:rPr>
        <w:t>recent</w:t>
      </w:r>
      <w:r w:rsidRPr="00E361A4">
        <w:rPr>
          <w:lang w:val="en-GB"/>
        </w:rPr>
        <w:t xml:space="preserve"> environmental dismantling in Brazil. </w:t>
      </w:r>
      <w:sdt>
        <w:sdtPr>
          <w:rPr>
            <w:lang w:val="en-GB"/>
          </w:rPr>
          <w:tag w:val="goog_rdk_11"/>
          <w:id w:val="-1851635928"/>
        </w:sdtPr>
        <w:sdtEndPr/>
        <w:sdtContent/>
      </w:sdt>
      <w:r w:rsidRPr="00E361A4">
        <w:rPr>
          <w:lang w:val="en-GB"/>
        </w:rPr>
        <w:t>The quantity of COVID-19 cases and deaths represent</w:t>
      </w:r>
      <w:r w:rsidR="007B3297" w:rsidRPr="00E361A4">
        <w:rPr>
          <w:lang w:val="en-GB"/>
        </w:rPr>
        <w:t>s</w:t>
      </w:r>
      <w:r w:rsidRPr="00E361A4">
        <w:rPr>
          <w:lang w:val="en-GB"/>
        </w:rPr>
        <w:t xml:space="preserve"> the confirmed data from the last day of each month, according to official Brazilian data. FUNAI: Brazilian federal agency responsible for Indigenous Peoples’ policies; IBAMA: Brazilian federal agency responsible for law enforcement and deforestation control; </w:t>
      </w:r>
      <w:proofErr w:type="spellStart"/>
      <w:r w:rsidRPr="00E361A4">
        <w:rPr>
          <w:lang w:val="en-GB"/>
        </w:rPr>
        <w:t>ICMBio</w:t>
      </w:r>
      <w:proofErr w:type="spellEnd"/>
      <w:r w:rsidRPr="00E361A4">
        <w:rPr>
          <w:lang w:val="en-GB"/>
        </w:rPr>
        <w:t>: Brazilian federal agency responsible for PA management; IL: Indigenous lands; PA: protected areas.</w:t>
      </w:r>
    </w:p>
    <w:sectPr w:rsidR="00265B62" w:rsidRPr="00E361A4" w:rsidSect="00D151ED">
      <w:headerReference w:type="default" r:id="rId11"/>
      <w:footerReference w:type="default" r:id="rId12"/>
      <w:pgSz w:w="12240" w:h="15840"/>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60EB" w14:textId="77777777" w:rsidR="00A56AAF" w:rsidRDefault="00A56AAF">
      <w:pPr>
        <w:spacing w:line="240" w:lineRule="auto"/>
      </w:pPr>
      <w:r>
        <w:separator/>
      </w:r>
    </w:p>
  </w:endnote>
  <w:endnote w:type="continuationSeparator" w:id="0">
    <w:p w14:paraId="66D6CA26" w14:textId="77777777" w:rsidR="00A56AAF" w:rsidRDefault="00A56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519474"/>
      <w:docPartObj>
        <w:docPartGallery w:val="Page Numbers (Bottom of Page)"/>
        <w:docPartUnique/>
      </w:docPartObj>
    </w:sdtPr>
    <w:sdtEndPr/>
    <w:sdtContent>
      <w:p w14:paraId="3562F7B8" w14:textId="3AF34D02" w:rsidR="00E814E1" w:rsidRDefault="00E814E1">
        <w:pPr>
          <w:pStyle w:val="Rodap"/>
          <w:jc w:val="right"/>
        </w:pPr>
        <w:r>
          <w:fldChar w:fldCharType="begin"/>
        </w:r>
        <w:r>
          <w:instrText>PAGE   \* MERGEFORMAT</w:instrText>
        </w:r>
        <w:r>
          <w:fldChar w:fldCharType="separate"/>
        </w:r>
        <w:r w:rsidR="00B0370D" w:rsidRPr="00B0370D">
          <w:rPr>
            <w:noProof/>
            <w:lang w:val="pt-BR"/>
          </w:rPr>
          <w:t>12</w:t>
        </w:r>
        <w:r>
          <w:fldChar w:fldCharType="end"/>
        </w:r>
      </w:p>
    </w:sdtContent>
  </w:sdt>
  <w:p w14:paraId="00000068" w14:textId="77777777" w:rsidR="00265B62" w:rsidRDefault="00265B62">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92A9" w14:textId="77777777" w:rsidR="00A56AAF" w:rsidRDefault="00A56AAF">
      <w:pPr>
        <w:spacing w:line="240" w:lineRule="auto"/>
      </w:pPr>
      <w:r>
        <w:separator/>
      </w:r>
    </w:p>
  </w:footnote>
  <w:footnote w:type="continuationSeparator" w:id="0">
    <w:p w14:paraId="6FA67CA5" w14:textId="77777777" w:rsidR="00A56AAF" w:rsidRDefault="00A56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265B62" w:rsidRDefault="00265B62">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77AF0"/>
    <w:multiLevelType w:val="multilevel"/>
    <w:tmpl w:val="1A78C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274598"/>
    <w:multiLevelType w:val="multilevel"/>
    <w:tmpl w:val="34F64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A159A4"/>
    <w:multiLevelType w:val="multilevel"/>
    <w:tmpl w:val="8682A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233C57"/>
    <w:multiLevelType w:val="multilevel"/>
    <w:tmpl w:val="46689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B62"/>
    <w:rsid w:val="00085785"/>
    <w:rsid w:val="000B6736"/>
    <w:rsid w:val="000D03D5"/>
    <w:rsid w:val="000D07D2"/>
    <w:rsid w:val="000D11BE"/>
    <w:rsid w:val="000D26DD"/>
    <w:rsid w:val="00115C02"/>
    <w:rsid w:val="001323A4"/>
    <w:rsid w:val="0023629C"/>
    <w:rsid w:val="00265B62"/>
    <w:rsid w:val="002F3CD3"/>
    <w:rsid w:val="003E27EC"/>
    <w:rsid w:val="003E7D6C"/>
    <w:rsid w:val="00430040"/>
    <w:rsid w:val="004422CB"/>
    <w:rsid w:val="00465EE4"/>
    <w:rsid w:val="004C046F"/>
    <w:rsid w:val="004E38AA"/>
    <w:rsid w:val="00556110"/>
    <w:rsid w:val="00593AA0"/>
    <w:rsid w:val="0062486C"/>
    <w:rsid w:val="00667DCA"/>
    <w:rsid w:val="00675EBB"/>
    <w:rsid w:val="00677E8A"/>
    <w:rsid w:val="0078727A"/>
    <w:rsid w:val="007A78A2"/>
    <w:rsid w:val="007B1CA7"/>
    <w:rsid w:val="007B3297"/>
    <w:rsid w:val="008206AF"/>
    <w:rsid w:val="008A65BB"/>
    <w:rsid w:val="008B3378"/>
    <w:rsid w:val="00913F5D"/>
    <w:rsid w:val="009A33EA"/>
    <w:rsid w:val="009D38BD"/>
    <w:rsid w:val="009D7F1D"/>
    <w:rsid w:val="009E54D7"/>
    <w:rsid w:val="00A33AA9"/>
    <w:rsid w:val="00A56AAF"/>
    <w:rsid w:val="00A71685"/>
    <w:rsid w:val="00AC31B7"/>
    <w:rsid w:val="00AD2F3A"/>
    <w:rsid w:val="00B00D55"/>
    <w:rsid w:val="00B0370D"/>
    <w:rsid w:val="00B3784A"/>
    <w:rsid w:val="00B54554"/>
    <w:rsid w:val="00B6709A"/>
    <w:rsid w:val="00BB0DF5"/>
    <w:rsid w:val="00BE34F7"/>
    <w:rsid w:val="00BE4C1D"/>
    <w:rsid w:val="00C02583"/>
    <w:rsid w:val="00C11B8A"/>
    <w:rsid w:val="00C2230F"/>
    <w:rsid w:val="00C230B7"/>
    <w:rsid w:val="00C30CA3"/>
    <w:rsid w:val="00D151ED"/>
    <w:rsid w:val="00D61500"/>
    <w:rsid w:val="00D716C4"/>
    <w:rsid w:val="00D809CB"/>
    <w:rsid w:val="00D959E1"/>
    <w:rsid w:val="00E04541"/>
    <w:rsid w:val="00E27BB4"/>
    <w:rsid w:val="00E361A4"/>
    <w:rsid w:val="00E53B1C"/>
    <w:rsid w:val="00E6208C"/>
    <w:rsid w:val="00E814E1"/>
    <w:rsid w:val="00E95B4D"/>
    <w:rsid w:val="00EB4C8D"/>
    <w:rsid w:val="00F15591"/>
    <w:rsid w:val="00FC6B8B"/>
    <w:rsid w:val="00FD3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81CC"/>
  <w15:docId w15:val="{F6C507F4-169C-426F-9C19-5A59EE8A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pt-BR"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D520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520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FA1A1F"/>
    <w:rPr>
      <w:b/>
      <w:bCs/>
    </w:rPr>
  </w:style>
  <w:style w:type="character" w:customStyle="1" w:styleId="AssuntodocomentrioChar">
    <w:name w:val="Assunto do comentário Char"/>
    <w:basedOn w:val="TextodecomentrioChar"/>
    <w:link w:val="Assuntodocomentrio"/>
    <w:uiPriority w:val="99"/>
    <w:semiHidden/>
    <w:rsid w:val="00FA1A1F"/>
    <w:rPr>
      <w:b/>
      <w:bCs/>
      <w:sz w:val="20"/>
      <w:szCs w:val="20"/>
    </w:rPr>
  </w:style>
  <w:style w:type="character" w:styleId="Hyperlink">
    <w:name w:val="Hyperlink"/>
    <w:basedOn w:val="Fontepargpadro"/>
    <w:uiPriority w:val="99"/>
    <w:unhideWhenUsed/>
    <w:rsid w:val="00FA1A1F"/>
    <w:rPr>
      <w:color w:val="0000FF" w:themeColor="hyperlink"/>
      <w:u w:val="single"/>
    </w:rPr>
  </w:style>
  <w:style w:type="character" w:customStyle="1" w:styleId="MenoPendente1">
    <w:name w:val="Menção Pendente1"/>
    <w:basedOn w:val="Fontepargpadro"/>
    <w:uiPriority w:val="99"/>
    <w:semiHidden/>
    <w:unhideWhenUsed/>
    <w:rsid w:val="00FA1A1F"/>
    <w:rPr>
      <w:color w:val="605E5C"/>
      <w:shd w:val="clear" w:color="auto" w:fill="E1DFDD"/>
    </w:rPr>
  </w:style>
  <w:style w:type="paragraph" w:customStyle="1" w:styleId="Corpo">
    <w:name w:val="Corpo"/>
    <w:rsid w:val="00BA7013"/>
    <w:pPr>
      <w:pBdr>
        <w:top w:val="nil"/>
        <w:left w:val="nil"/>
        <w:bottom w:val="nil"/>
        <w:right w:val="nil"/>
        <w:between w:val="nil"/>
        <w:bar w:val="nil"/>
      </w:pBdr>
    </w:pPr>
    <w:rPr>
      <w:rFonts w:eastAsia="Arial Unicode MS" w:cs="Arial Unicode MS"/>
      <w:color w:val="000000"/>
      <w:u w:color="000000"/>
      <w:bdr w:val="nil"/>
    </w:rPr>
  </w:style>
  <w:style w:type="paragraph" w:styleId="Reviso">
    <w:name w:val="Revision"/>
    <w:hidden/>
    <w:uiPriority w:val="99"/>
    <w:semiHidden/>
    <w:rsid w:val="0017364D"/>
    <w:pPr>
      <w:spacing w:line="240" w:lineRule="auto"/>
      <w:jc w:val="left"/>
    </w:pPr>
  </w:style>
  <w:style w:type="character" w:styleId="HiperlinkVisitado">
    <w:name w:val="FollowedHyperlink"/>
    <w:basedOn w:val="Fontepargpadro"/>
    <w:uiPriority w:val="99"/>
    <w:semiHidden/>
    <w:unhideWhenUsed/>
    <w:rsid w:val="00DF7C61"/>
    <w:rPr>
      <w:color w:val="800080" w:themeColor="followedHyperlink"/>
      <w:u w:val="single"/>
    </w:rPr>
  </w:style>
  <w:style w:type="character" w:customStyle="1" w:styleId="MenoPendente2">
    <w:name w:val="Menção Pendente2"/>
    <w:basedOn w:val="Fontepargpadro"/>
    <w:uiPriority w:val="99"/>
    <w:semiHidden/>
    <w:unhideWhenUsed/>
    <w:rsid w:val="00927C6A"/>
    <w:rPr>
      <w:color w:val="605E5C"/>
      <w:shd w:val="clear" w:color="auto" w:fill="E1DFDD"/>
    </w:rPr>
  </w:style>
  <w:style w:type="paragraph" w:styleId="Cabealho">
    <w:name w:val="header"/>
    <w:basedOn w:val="Normal"/>
    <w:link w:val="CabealhoChar"/>
    <w:uiPriority w:val="99"/>
    <w:unhideWhenUsed/>
    <w:rsid w:val="000B2A75"/>
    <w:pPr>
      <w:tabs>
        <w:tab w:val="center" w:pos="4252"/>
        <w:tab w:val="right" w:pos="8504"/>
      </w:tabs>
      <w:spacing w:line="240" w:lineRule="auto"/>
    </w:pPr>
  </w:style>
  <w:style w:type="character" w:customStyle="1" w:styleId="CabealhoChar">
    <w:name w:val="Cabeçalho Char"/>
    <w:basedOn w:val="Fontepargpadro"/>
    <w:link w:val="Cabealho"/>
    <w:uiPriority w:val="99"/>
    <w:rsid w:val="000B2A75"/>
  </w:style>
  <w:style w:type="paragraph" w:styleId="Rodap">
    <w:name w:val="footer"/>
    <w:basedOn w:val="Normal"/>
    <w:link w:val="RodapChar"/>
    <w:uiPriority w:val="99"/>
    <w:unhideWhenUsed/>
    <w:rsid w:val="000B2A75"/>
    <w:pPr>
      <w:tabs>
        <w:tab w:val="center" w:pos="4252"/>
        <w:tab w:val="right" w:pos="8504"/>
      </w:tabs>
      <w:spacing w:line="240" w:lineRule="auto"/>
    </w:pPr>
  </w:style>
  <w:style w:type="character" w:customStyle="1" w:styleId="RodapChar">
    <w:name w:val="Rodapé Char"/>
    <w:basedOn w:val="Fontepargpadro"/>
    <w:link w:val="Rodap"/>
    <w:uiPriority w:val="99"/>
    <w:rsid w:val="000B2A75"/>
  </w:style>
  <w:style w:type="paragraph" w:styleId="NormalWeb">
    <w:name w:val="Normal (Web)"/>
    <w:basedOn w:val="Normal"/>
    <w:uiPriority w:val="99"/>
    <w:unhideWhenUsed/>
    <w:rsid w:val="00DC1206"/>
    <w:pPr>
      <w:spacing w:before="100" w:beforeAutospacing="1" w:after="100" w:afterAutospacing="1" w:line="240" w:lineRule="auto"/>
      <w:jc w:val="left"/>
    </w:pPr>
    <w:rPr>
      <w:lang w:val="pt-BR"/>
    </w:rPr>
  </w:style>
  <w:style w:type="character" w:customStyle="1" w:styleId="MenoPendente3">
    <w:name w:val="Menção Pendente3"/>
    <w:basedOn w:val="Fontepargpadro"/>
    <w:uiPriority w:val="99"/>
    <w:semiHidden/>
    <w:unhideWhenUsed/>
    <w:rsid w:val="00A63AEC"/>
    <w:rPr>
      <w:color w:val="605E5C"/>
      <w:shd w:val="clear" w:color="auto" w:fill="E1DFDD"/>
    </w:rPr>
  </w:style>
  <w:style w:type="paragraph" w:styleId="PargrafodaLista">
    <w:name w:val="List Paragraph"/>
    <w:basedOn w:val="Normal"/>
    <w:uiPriority w:val="34"/>
    <w:qFormat/>
    <w:rsid w:val="00364914"/>
    <w:pPr>
      <w:ind w:left="720"/>
      <w:contextualSpacing/>
    </w:pPr>
  </w:style>
  <w:style w:type="paragraph" w:styleId="Textodenotaderodap">
    <w:name w:val="footnote text"/>
    <w:basedOn w:val="Normal"/>
    <w:link w:val="TextodenotaderodapChar"/>
    <w:uiPriority w:val="99"/>
    <w:semiHidden/>
    <w:unhideWhenUsed/>
    <w:rsid w:val="00065F8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65F8A"/>
    <w:rPr>
      <w:sz w:val="20"/>
      <w:szCs w:val="20"/>
    </w:rPr>
  </w:style>
  <w:style w:type="character" w:styleId="Refdenotaderodap">
    <w:name w:val="footnote reference"/>
    <w:basedOn w:val="Fontepargpadro"/>
    <w:uiPriority w:val="99"/>
    <w:semiHidden/>
    <w:unhideWhenUsed/>
    <w:rsid w:val="00065F8A"/>
    <w:rPr>
      <w:vertAlign w:val="superscript"/>
    </w:rPr>
  </w:style>
  <w:style w:type="character" w:customStyle="1" w:styleId="jsgrdq">
    <w:name w:val="jsgrdq"/>
    <w:basedOn w:val="Fontepargpadro"/>
    <w:rsid w:val="00547E8F"/>
  </w:style>
  <w:style w:type="table" w:customStyle="1" w:styleId="TableNormal0">
    <w:name w:val="Table Normal"/>
    <w:rsid w:val="00D46DDB"/>
    <w:tblPr>
      <w:tblCellMar>
        <w:top w:w="0" w:type="dxa"/>
        <w:left w:w="0" w:type="dxa"/>
        <w:bottom w:w="0" w:type="dxa"/>
        <w:right w:w="0" w:type="dxa"/>
      </w:tblCellMar>
    </w:tblPr>
  </w:style>
  <w:style w:type="paragraph" w:customStyle="1" w:styleId="04xlpa">
    <w:name w:val="_04xlpa"/>
    <w:basedOn w:val="Normal"/>
    <w:rsid w:val="004D01C6"/>
    <w:pPr>
      <w:spacing w:before="100" w:beforeAutospacing="1" w:after="100" w:afterAutospacing="1" w:line="240" w:lineRule="auto"/>
      <w:jc w:val="left"/>
    </w:pPr>
    <w:rPr>
      <w:lang w:eastAsia="en-US"/>
    </w:rPr>
  </w:style>
  <w:style w:type="character" w:styleId="Nmerodelinha">
    <w:name w:val="line number"/>
    <w:basedOn w:val="Fontepargpadro"/>
    <w:uiPriority w:val="99"/>
    <w:semiHidden/>
    <w:unhideWhenUsed/>
    <w:rsid w:val="009D7F1D"/>
  </w:style>
  <w:style w:type="character" w:customStyle="1" w:styleId="MenoPendente4">
    <w:name w:val="Menção Pendente4"/>
    <w:basedOn w:val="Fontepargpadro"/>
    <w:uiPriority w:val="99"/>
    <w:semiHidden/>
    <w:unhideWhenUsed/>
    <w:rsid w:val="00BE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6990">
      <w:bodyDiv w:val="1"/>
      <w:marLeft w:val="0"/>
      <w:marRight w:val="0"/>
      <w:marTop w:val="0"/>
      <w:marBottom w:val="0"/>
      <w:divBdr>
        <w:top w:val="none" w:sz="0" w:space="0" w:color="auto"/>
        <w:left w:val="none" w:sz="0" w:space="0" w:color="auto"/>
        <w:bottom w:val="none" w:sz="0" w:space="0" w:color="auto"/>
        <w:right w:val="none" w:sz="0" w:space="0" w:color="auto"/>
      </w:divBdr>
    </w:div>
    <w:div w:id="465242683">
      <w:bodyDiv w:val="1"/>
      <w:marLeft w:val="0"/>
      <w:marRight w:val="0"/>
      <w:marTop w:val="0"/>
      <w:marBottom w:val="0"/>
      <w:divBdr>
        <w:top w:val="none" w:sz="0" w:space="0" w:color="auto"/>
        <w:left w:val="none" w:sz="0" w:space="0" w:color="auto"/>
        <w:bottom w:val="none" w:sz="0" w:space="0" w:color="auto"/>
        <w:right w:val="none" w:sz="0" w:space="0" w:color="auto"/>
      </w:divBdr>
    </w:div>
    <w:div w:id="845484494">
      <w:bodyDiv w:val="1"/>
      <w:marLeft w:val="0"/>
      <w:marRight w:val="0"/>
      <w:marTop w:val="0"/>
      <w:marBottom w:val="0"/>
      <w:divBdr>
        <w:top w:val="none" w:sz="0" w:space="0" w:color="auto"/>
        <w:left w:val="none" w:sz="0" w:space="0" w:color="auto"/>
        <w:bottom w:val="none" w:sz="0" w:space="0" w:color="auto"/>
        <w:right w:val="none" w:sz="0" w:space="0" w:color="auto"/>
      </w:divBdr>
    </w:div>
    <w:div w:id="1131947971">
      <w:bodyDiv w:val="1"/>
      <w:marLeft w:val="0"/>
      <w:marRight w:val="0"/>
      <w:marTop w:val="0"/>
      <w:marBottom w:val="0"/>
      <w:divBdr>
        <w:top w:val="none" w:sz="0" w:space="0" w:color="auto"/>
        <w:left w:val="none" w:sz="0" w:space="0" w:color="auto"/>
        <w:bottom w:val="none" w:sz="0" w:space="0" w:color="auto"/>
        <w:right w:val="none" w:sz="0" w:space="0" w:color="auto"/>
      </w:divBdr>
    </w:div>
    <w:div w:id="1907762804">
      <w:bodyDiv w:val="1"/>
      <w:marLeft w:val="0"/>
      <w:marRight w:val="0"/>
      <w:marTop w:val="0"/>
      <w:marBottom w:val="0"/>
      <w:divBdr>
        <w:top w:val="none" w:sz="0" w:space="0" w:color="auto"/>
        <w:left w:val="none" w:sz="0" w:space="0" w:color="auto"/>
        <w:bottom w:val="none" w:sz="0" w:space="0" w:color="auto"/>
        <w:right w:val="none" w:sz="0" w:space="0" w:color="auto"/>
      </w:divBdr>
    </w:div>
    <w:div w:id="194742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fermresen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dtwY0EK0/i6z4HW5aIWgJWMWPA==">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</go:docsCustomData>
</go:gDocsCustomXmlDataStorage>
</file>

<file path=customXml/itemProps1.xml><?xml version="1.0" encoding="utf-8"?>
<ds:datastoreItem xmlns:ds="http://schemas.openxmlformats.org/officeDocument/2006/customXml" ds:itemID="{12981CED-EED1-458E-9579-79C0D06B7E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12782</Words>
  <Characters>69025</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dc:creator>
  <cp:lastModifiedBy>Fernando Resende</cp:lastModifiedBy>
  <cp:revision>3</cp:revision>
  <dcterms:created xsi:type="dcterms:W3CDTF">2021-01-18T12:48:00Z</dcterms:created>
  <dcterms:modified xsi:type="dcterms:W3CDTF">2021-01-18T12:54:00Z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http://www.zotero.org/styles/biological-conservation</vt:lpwstr>
  </property>
  <property fmtid="{D5CDD505-2E9C-101B-9397-08002B2CF9AE}" pid="11" name="Mendeley Recent Style Name 4_1">
    <vt:lpwstr>Biological Conservation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http://www.zotero.org/styles/perspectives-in-ecology-and-conservation</vt:lpwstr>
  </property>
  <property fmtid="{D5CDD505-2E9C-101B-9397-08002B2CF9AE}" pid="21" name="Mendeley Recent Style Name 9_1">
    <vt:lpwstr>Perspectives in Ecology and Conservation</vt:lpwstr>
  </property>
  <property fmtid="{D5CDD505-2E9C-101B-9397-08002B2CF9AE}" pid="22" name="Mendeley Document_1">
    <vt:lpwstr>True</vt:lpwstr>
  </property>
  <property fmtid="{D5CDD505-2E9C-101B-9397-08002B2CF9AE}" pid="23" name="Mendeley Unique User Id_1">
    <vt:lpwstr>21834974-d510-3165-8010-7127f2b7186c</vt:lpwstr>
  </property>
  <property fmtid="{D5CDD505-2E9C-101B-9397-08002B2CF9AE}" pid="24" name="Mendeley Citation Style_1">
    <vt:lpwstr>http://www.zotero.org/styles/perspectives-in-ecology-and-conservation</vt:lpwstr>
  </property>
</Properties>
</file>